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981" w:rsidRDefault="00291BEC">
      <w:pPr>
        <w:widowControl/>
        <w:pBdr>
          <w:top w:val="nil"/>
          <w:left w:val="nil"/>
          <w:bottom w:val="nil"/>
          <w:right w:val="nil"/>
          <w:between w:val="nil"/>
        </w:pBdr>
        <w:tabs>
          <w:tab w:val="left" w:pos="425"/>
        </w:tabs>
        <w:spacing w:after="120" w:line="360" w:lineRule="auto"/>
        <w:jc w:val="both"/>
        <w:rPr>
          <w:color w:val="000000"/>
          <w:sz w:val="24"/>
          <w:szCs w:val="24"/>
        </w:rPr>
      </w:pPr>
      <w:r>
        <w:rPr>
          <w:color w:val="000000"/>
          <w:sz w:val="22"/>
          <w:szCs w:val="22"/>
        </w:rPr>
        <w:t>El día</w:t>
      </w:r>
      <w:r>
        <w:rPr>
          <w:b/>
          <w:color w:val="000000"/>
          <w:sz w:val="22"/>
          <w:szCs w:val="22"/>
        </w:rPr>
        <w:t xml:space="preserve"> lunes 22 de Febrero de 2021</w:t>
      </w:r>
      <w:r>
        <w:rPr>
          <w:color w:val="000000"/>
          <w:sz w:val="22"/>
          <w:szCs w:val="22"/>
        </w:rPr>
        <w:t xml:space="preserve"> se reunió el </w:t>
      </w:r>
      <w:r>
        <w:rPr>
          <w:b/>
          <w:color w:val="000000"/>
          <w:sz w:val="22"/>
          <w:szCs w:val="22"/>
        </w:rPr>
        <w:t>Consejo Departamental del Departamento de Biodiversidad y Biología Experimental</w:t>
      </w:r>
      <w:r>
        <w:rPr>
          <w:color w:val="000000"/>
          <w:sz w:val="22"/>
          <w:szCs w:val="22"/>
        </w:rPr>
        <w:t>.</w:t>
      </w:r>
    </w:p>
    <w:p w:rsidR="00D00981" w:rsidRDefault="00291BEC">
      <w:pPr>
        <w:widowControl/>
        <w:pBdr>
          <w:top w:val="nil"/>
          <w:left w:val="nil"/>
          <w:bottom w:val="nil"/>
          <w:right w:val="nil"/>
          <w:between w:val="nil"/>
        </w:pBdr>
        <w:tabs>
          <w:tab w:val="left" w:pos="425"/>
        </w:tabs>
        <w:spacing w:after="120" w:line="360" w:lineRule="auto"/>
        <w:ind w:firstLine="567"/>
        <w:jc w:val="both"/>
        <w:rPr>
          <w:color w:val="000000"/>
          <w:sz w:val="24"/>
          <w:szCs w:val="24"/>
        </w:rPr>
      </w:pPr>
      <w:r>
        <w:rPr>
          <w:color w:val="000000"/>
          <w:sz w:val="22"/>
          <w:szCs w:val="22"/>
        </w:rPr>
        <w:t xml:space="preserve">Se encuentran presentes mediante la plataforma zoom (debido al contexto de DISPO) el Director Adjunto del DBBE </w:t>
      </w:r>
      <w:r>
        <w:rPr>
          <w:b/>
          <w:color w:val="000000"/>
          <w:sz w:val="22"/>
          <w:szCs w:val="22"/>
        </w:rPr>
        <w:t>Dr. Daniel Medesani</w:t>
      </w:r>
      <w:r>
        <w:rPr>
          <w:color w:val="000000"/>
          <w:sz w:val="22"/>
          <w:szCs w:val="22"/>
        </w:rPr>
        <w:t>, los representantes titulares del claustro de profesores</w:t>
      </w:r>
      <w:r>
        <w:rPr>
          <w:b/>
          <w:color w:val="000000"/>
          <w:sz w:val="22"/>
          <w:szCs w:val="22"/>
        </w:rPr>
        <w:t xml:space="preserve"> Drs. Jorge P. Muschietti y Pablo Schilman, </w:t>
      </w:r>
      <w:r>
        <w:rPr>
          <w:color w:val="000000"/>
          <w:sz w:val="22"/>
          <w:szCs w:val="22"/>
        </w:rPr>
        <w:t xml:space="preserve">los representantes titulares del claustro de graduados </w:t>
      </w:r>
      <w:r>
        <w:rPr>
          <w:b/>
          <w:color w:val="000000"/>
          <w:sz w:val="22"/>
          <w:szCs w:val="22"/>
        </w:rPr>
        <w:t>Drs. Gladys Hermida</w:t>
      </w:r>
      <w:r>
        <w:rPr>
          <w:color w:val="000000"/>
          <w:sz w:val="22"/>
          <w:szCs w:val="22"/>
        </w:rPr>
        <w:t xml:space="preserve"> y </w:t>
      </w:r>
      <w:r>
        <w:rPr>
          <w:b/>
          <w:color w:val="000000"/>
          <w:sz w:val="22"/>
          <w:szCs w:val="22"/>
        </w:rPr>
        <w:t>Agustín Sanguinetti</w:t>
      </w:r>
      <w:r>
        <w:rPr>
          <w:color w:val="000000"/>
          <w:sz w:val="22"/>
          <w:szCs w:val="22"/>
        </w:rPr>
        <w:t>,</w:t>
      </w:r>
      <w:r>
        <w:rPr>
          <w:b/>
          <w:color w:val="000000"/>
          <w:sz w:val="22"/>
          <w:szCs w:val="22"/>
        </w:rPr>
        <w:t xml:space="preserve"> </w:t>
      </w:r>
      <w:r>
        <w:rPr>
          <w:color w:val="000000"/>
          <w:sz w:val="22"/>
          <w:szCs w:val="22"/>
        </w:rPr>
        <w:t>y la representante del claustro de est</w:t>
      </w:r>
      <w:r>
        <w:rPr>
          <w:color w:val="000000"/>
          <w:sz w:val="22"/>
          <w:szCs w:val="22"/>
        </w:rPr>
        <w:t xml:space="preserve">udiantes </w:t>
      </w:r>
      <w:r>
        <w:rPr>
          <w:b/>
          <w:color w:val="000000"/>
          <w:sz w:val="22"/>
          <w:szCs w:val="22"/>
        </w:rPr>
        <w:t>Lic. Josefina Caso</w:t>
      </w:r>
      <w:r>
        <w:rPr>
          <w:color w:val="000000"/>
          <w:sz w:val="22"/>
          <w:szCs w:val="22"/>
        </w:rPr>
        <w:t>.</w:t>
      </w:r>
    </w:p>
    <w:p w:rsidR="00D00981" w:rsidRDefault="00291BEC">
      <w:pPr>
        <w:widowControl/>
        <w:pBdr>
          <w:top w:val="nil"/>
          <w:left w:val="nil"/>
          <w:bottom w:val="nil"/>
          <w:right w:val="nil"/>
          <w:between w:val="nil"/>
        </w:pBdr>
        <w:tabs>
          <w:tab w:val="left" w:pos="425"/>
        </w:tabs>
        <w:spacing w:after="120" w:line="360" w:lineRule="auto"/>
        <w:ind w:firstLine="567"/>
        <w:jc w:val="both"/>
        <w:rPr>
          <w:color w:val="000000"/>
          <w:sz w:val="24"/>
          <w:szCs w:val="24"/>
        </w:rPr>
      </w:pPr>
      <w:r>
        <w:rPr>
          <w:color w:val="000000"/>
          <w:sz w:val="22"/>
          <w:szCs w:val="22"/>
        </w:rPr>
        <w:t xml:space="preserve">También se hacen presentes los </w:t>
      </w:r>
      <w:r>
        <w:rPr>
          <w:b/>
          <w:color w:val="000000"/>
          <w:sz w:val="22"/>
          <w:szCs w:val="22"/>
        </w:rPr>
        <w:t>Drs. Fabio Causin, Irene Baroli, Paula Vissio, Fabiana Lo Nostro, Teresa Amela García y Laura López Greco.</w:t>
      </w:r>
    </w:p>
    <w:p w:rsidR="00E25B72" w:rsidRDefault="00E25B72">
      <w:pPr>
        <w:widowControl/>
        <w:pBdr>
          <w:top w:val="nil"/>
          <w:left w:val="nil"/>
          <w:bottom w:val="nil"/>
          <w:right w:val="nil"/>
          <w:between w:val="nil"/>
        </w:pBdr>
        <w:tabs>
          <w:tab w:val="left" w:pos="425"/>
        </w:tabs>
        <w:spacing w:after="120" w:line="360" w:lineRule="auto"/>
        <w:jc w:val="both"/>
        <w:rPr>
          <w:b/>
          <w:color w:val="000000"/>
          <w:sz w:val="22"/>
          <w:szCs w:val="22"/>
          <w:u w:val="single"/>
        </w:rPr>
      </w:pPr>
    </w:p>
    <w:p w:rsidR="00D00981" w:rsidRDefault="00291BEC">
      <w:pPr>
        <w:widowControl/>
        <w:pBdr>
          <w:top w:val="nil"/>
          <w:left w:val="nil"/>
          <w:bottom w:val="nil"/>
          <w:right w:val="nil"/>
          <w:between w:val="nil"/>
        </w:pBdr>
        <w:tabs>
          <w:tab w:val="left" w:pos="425"/>
        </w:tabs>
        <w:spacing w:after="120" w:line="360" w:lineRule="auto"/>
        <w:jc w:val="both"/>
        <w:rPr>
          <w:b/>
          <w:color w:val="000000"/>
          <w:sz w:val="24"/>
          <w:szCs w:val="24"/>
          <w:u w:val="single"/>
        </w:rPr>
      </w:pPr>
      <w:r>
        <w:rPr>
          <w:b/>
          <w:color w:val="000000"/>
          <w:sz w:val="22"/>
          <w:szCs w:val="22"/>
          <w:u w:val="single"/>
        </w:rPr>
        <w:t>Los temas tratados fueron:</w:t>
      </w:r>
    </w:p>
    <w:p w:rsidR="00D00981" w:rsidRDefault="00291BEC">
      <w:pPr>
        <w:widowControl/>
        <w:pBdr>
          <w:top w:val="nil"/>
          <w:left w:val="nil"/>
          <w:bottom w:val="nil"/>
          <w:right w:val="nil"/>
          <w:between w:val="nil"/>
        </w:pBdr>
        <w:tabs>
          <w:tab w:val="left" w:pos="425"/>
        </w:tabs>
        <w:spacing w:after="120" w:line="360" w:lineRule="auto"/>
        <w:jc w:val="both"/>
        <w:rPr>
          <w:b/>
          <w:color w:val="000000"/>
          <w:sz w:val="24"/>
          <w:szCs w:val="24"/>
        </w:rPr>
      </w:pPr>
      <w:r>
        <w:rPr>
          <w:b/>
          <w:color w:val="000000"/>
          <w:sz w:val="22"/>
          <w:szCs w:val="22"/>
        </w:rPr>
        <w:t>1-  Resumen de la Reunión de Directores Departamentales, del v</w:t>
      </w:r>
      <w:r>
        <w:rPr>
          <w:b/>
          <w:color w:val="000000"/>
          <w:sz w:val="22"/>
          <w:szCs w:val="22"/>
        </w:rPr>
        <w:t>iernes 19 de febrero, con el Decano de la Facultad</w:t>
      </w:r>
    </w:p>
    <w:p w:rsidR="00D00981" w:rsidRDefault="00291BEC">
      <w:pPr>
        <w:widowControl/>
        <w:pBdr>
          <w:top w:val="nil"/>
          <w:left w:val="nil"/>
          <w:bottom w:val="nil"/>
          <w:right w:val="nil"/>
          <w:between w:val="nil"/>
        </w:pBdr>
        <w:tabs>
          <w:tab w:val="left" w:pos="425"/>
        </w:tabs>
        <w:spacing w:after="120" w:line="360" w:lineRule="auto"/>
        <w:jc w:val="both"/>
        <w:rPr>
          <w:color w:val="000000"/>
          <w:sz w:val="24"/>
          <w:szCs w:val="24"/>
        </w:rPr>
      </w:pPr>
      <w:r>
        <w:rPr>
          <w:color w:val="000000"/>
          <w:sz w:val="22"/>
          <w:szCs w:val="22"/>
        </w:rPr>
        <w:t xml:space="preserve">El Dr. Medesani informa a los asistentes, que estuvo presente en dicha reunión la Directora del Departamento Dra. Ana Menéndez, y que se trataron entre otros temas, el regreso a la presencialidad: </w:t>
      </w:r>
    </w:p>
    <w:p w:rsidR="00D00981" w:rsidRDefault="00291BEC">
      <w:pPr>
        <w:widowControl/>
        <w:pBdr>
          <w:top w:val="nil"/>
          <w:left w:val="nil"/>
          <w:bottom w:val="nil"/>
          <w:right w:val="nil"/>
          <w:between w:val="nil"/>
        </w:pBdr>
        <w:tabs>
          <w:tab w:val="left" w:pos="425"/>
        </w:tabs>
        <w:spacing w:after="120" w:line="360" w:lineRule="auto"/>
        <w:jc w:val="both"/>
        <w:rPr>
          <w:color w:val="000000"/>
          <w:sz w:val="24"/>
          <w:szCs w:val="24"/>
        </w:rPr>
      </w:pPr>
      <w:r>
        <w:rPr>
          <w:color w:val="000000"/>
          <w:sz w:val="22"/>
          <w:szCs w:val="22"/>
        </w:rPr>
        <w:t xml:space="preserve">La UBA </w:t>
      </w:r>
      <w:r>
        <w:rPr>
          <w:color w:val="000000"/>
          <w:sz w:val="22"/>
          <w:szCs w:val="22"/>
        </w:rPr>
        <w:t>apunta al regreso de las clases presenciales, sin embargo, nuestra Facultad va a permitir solamente, por el momento, que haya presencialidad durante el verano 2021 para aquellas materias de último año de cualquiera de las carreras, que hayan solicitado lle</w:t>
      </w:r>
      <w:r>
        <w:rPr>
          <w:color w:val="000000"/>
          <w:sz w:val="22"/>
          <w:szCs w:val="22"/>
        </w:rPr>
        <w:t xml:space="preserve">var adelante algunas clases de trabajos prácticos presenciales. En nuestro Departamento se está implementando este mecanismo solamente con la materia Invertebrados II - Artrópodos. </w:t>
      </w:r>
    </w:p>
    <w:p w:rsidR="00D00981" w:rsidRDefault="00291BEC">
      <w:pPr>
        <w:widowControl/>
        <w:pBdr>
          <w:top w:val="nil"/>
          <w:left w:val="nil"/>
          <w:bottom w:val="nil"/>
          <w:right w:val="nil"/>
          <w:between w:val="nil"/>
        </w:pBdr>
        <w:tabs>
          <w:tab w:val="left" w:pos="425"/>
        </w:tabs>
        <w:spacing w:after="120" w:line="360" w:lineRule="auto"/>
        <w:jc w:val="both"/>
        <w:rPr>
          <w:color w:val="000000"/>
          <w:sz w:val="24"/>
          <w:szCs w:val="24"/>
        </w:rPr>
      </w:pPr>
      <w:r>
        <w:rPr>
          <w:color w:val="000000"/>
          <w:sz w:val="22"/>
          <w:szCs w:val="22"/>
        </w:rPr>
        <w:t>Los días miércoles de 14 a 18 hs, un grupo de 6 alumnos y un docente estar</w:t>
      </w:r>
      <w:r>
        <w:rPr>
          <w:color w:val="000000"/>
          <w:sz w:val="22"/>
          <w:szCs w:val="22"/>
        </w:rPr>
        <w:t xml:space="preserve">án concurriendo al laboratorio L del 2do piso a desarrollar algunos trabajos prácticos de esa materia. Serán en total 5 miércoles, del 17 de febrero al 17 de Marzo, inclusive. </w:t>
      </w:r>
    </w:p>
    <w:p w:rsidR="00D00981" w:rsidRDefault="00291BEC">
      <w:pPr>
        <w:widowControl/>
        <w:pBdr>
          <w:top w:val="nil"/>
          <w:left w:val="nil"/>
          <w:bottom w:val="nil"/>
          <w:right w:val="nil"/>
          <w:between w:val="nil"/>
        </w:pBdr>
        <w:tabs>
          <w:tab w:val="left" w:pos="425"/>
        </w:tabs>
        <w:spacing w:after="120" w:line="360" w:lineRule="auto"/>
        <w:jc w:val="both"/>
        <w:rPr>
          <w:color w:val="000000"/>
          <w:sz w:val="24"/>
          <w:szCs w:val="24"/>
        </w:rPr>
      </w:pPr>
      <w:r>
        <w:rPr>
          <w:color w:val="000000"/>
          <w:sz w:val="22"/>
          <w:szCs w:val="22"/>
        </w:rPr>
        <w:t xml:space="preserve">Desde la Facultad se implementará, al menos por el momento, comenzar el primer </w:t>
      </w:r>
      <w:r>
        <w:rPr>
          <w:color w:val="000000"/>
          <w:sz w:val="22"/>
          <w:szCs w:val="22"/>
        </w:rPr>
        <w:t>cuatrimestre con el dictado de clases a distancia.</w:t>
      </w:r>
    </w:p>
    <w:p w:rsidR="00D00981" w:rsidRDefault="00291BEC">
      <w:pPr>
        <w:widowControl/>
        <w:pBdr>
          <w:top w:val="nil"/>
          <w:left w:val="nil"/>
          <w:bottom w:val="nil"/>
          <w:right w:val="nil"/>
          <w:between w:val="nil"/>
        </w:pBdr>
        <w:tabs>
          <w:tab w:val="left" w:pos="425"/>
        </w:tabs>
        <w:spacing w:after="120" w:line="360" w:lineRule="auto"/>
        <w:jc w:val="both"/>
        <w:rPr>
          <w:color w:val="000000"/>
          <w:sz w:val="24"/>
          <w:szCs w:val="24"/>
        </w:rPr>
      </w:pPr>
      <w:r>
        <w:rPr>
          <w:color w:val="000000"/>
          <w:sz w:val="22"/>
          <w:szCs w:val="22"/>
        </w:rPr>
        <w:t>El Sr. Decano informó que todas las licencias solicitadas por los docentes durante la cuarentena, ya sea por ASPO o por DISPO, concluyeron el 1 de febrero de 2021. Por lo cual, todo docente que necesite pe</w:t>
      </w:r>
      <w:r>
        <w:rPr>
          <w:color w:val="000000"/>
          <w:sz w:val="22"/>
          <w:szCs w:val="22"/>
        </w:rPr>
        <w:t xml:space="preserve">dir nuevamente licencia en el contexto actual, deberá volver a tramitarla. </w:t>
      </w:r>
    </w:p>
    <w:p w:rsidR="00D00981" w:rsidRDefault="00291BEC">
      <w:pPr>
        <w:widowControl/>
        <w:pBdr>
          <w:top w:val="nil"/>
          <w:left w:val="nil"/>
          <w:bottom w:val="nil"/>
          <w:right w:val="nil"/>
          <w:between w:val="nil"/>
        </w:pBdr>
        <w:tabs>
          <w:tab w:val="left" w:pos="425"/>
        </w:tabs>
        <w:spacing w:after="120" w:line="360" w:lineRule="auto"/>
        <w:jc w:val="both"/>
        <w:rPr>
          <w:color w:val="000000"/>
          <w:sz w:val="22"/>
          <w:szCs w:val="22"/>
        </w:rPr>
      </w:pPr>
      <w:r>
        <w:rPr>
          <w:color w:val="000000"/>
          <w:sz w:val="22"/>
          <w:szCs w:val="22"/>
        </w:rPr>
        <w:t>Los alumnos que finalizaron el CBC y deben ingresar a la carrera elegida, deben tener todas las materias aprobadas con examen final. Esto se debe a que la UBA ya habilitó la toma d</w:t>
      </w:r>
      <w:r>
        <w:rPr>
          <w:color w:val="000000"/>
          <w:sz w:val="22"/>
          <w:szCs w:val="22"/>
        </w:rPr>
        <w:t xml:space="preserve">e exámenes finales en el CBC de manera virtual. Por ello, solo se puede aceptar alumnos que hayan culminado con el CBC. </w:t>
      </w:r>
    </w:p>
    <w:p w:rsidR="00D00981" w:rsidRDefault="00291BEC">
      <w:pPr>
        <w:widowControl/>
        <w:pBdr>
          <w:top w:val="nil"/>
          <w:left w:val="nil"/>
          <w:bottom w:val="nil"/>
          <w:right w:val="nil"/>
          <w:between w:val="nil"/>
        </w:pBdr>
        <w:tabs>
          <w:tab w:val="left" w:pos="425"/>
        </w:tabs>
        <w:spacing w:after="120" w:line="360" w:lineRule="auto"/>
        <w:jc w:val="both"/>
        <w:rPr>
          <w:color w:val="000000"/>
          <w:sz w:val="24"/>
          <w:szCs w:val="24"/>
        </w:rPr>
      </w:pPr>
      <w:r>
        <w:rPr>
          <w:color w:val="000000"/>
          <w:sz w:val="22"/>
          <w:szCs w:val="22"/>
        </w:rPr>
        <w:lastRenderedPageBreak/>
        <w:t>El Dr. Daniel Medesani informó, por último, que en dicha reunión con el Decano se trató el tema elecciones de Directores departamentales, y que se está analizando la realización de estas elecciones en el mes de diciembre 2021, en conjunto con las eleccione</w:t>
      </w:r>
      <w:r>
        <w:rPr>
          <w:color w:val="000000"/>
          <w:sz w:val="22"/>
          <w:szCs w:val="22"/>
        </w:rPr>
        <w:t>s de autoridades de la Facultad.</w:t>
      </w:r>
    </w:p>
    <w:p w:rsidR="00D00981" w:rsidRDefault="00D00981">
      <w:pPr>
        <w:widowControl/>
        <w:pBdr>
          <w:top w:val="nil"/>
          <w:left w:val="nil"/>
          <w:bottom w:val="nil"/>
          <w:right w:val="nil"/>
          <w:between w:val="nil"/>
        </w:pBdr>
        <w:tabs>
          <w:tab w:val="left" w:pos="425"/>
        </w:tabs>
        <w:spacing w:after="120" w:line="360" w:lineRule="auto"/>
        <w:jc w:val="both"/>
        <w:rPr>
          <w:b/>
          <w:color w:val="000000"/>
          <w:sz w:val="22"/>
          <w:szCs w:val="22"/>
        </w:rPr>
      </w:pPr>
    </w:p>
    <w:p w:rsidR="00D00981" w:rsidRDefault="00291BEC">
      <w:pPr>
        <w:widowControl/>
        <w:pBdr>
          <w:top w:val="nil"/>
          <w:left w:val="nil"/>
          <w:bottom w:val="nil"/>
          <w:right w:val="nil"/>
          <w:between w:val="nil"/>
        </w:pBdr>
        <w:tabs>
          <w:tab w:val="left" w:pos="425"/>
        </w:tabs>
        <w:spacing w:after="120" w:line="360" w:lineRule="auto"/>
        <w:jc w:val="both"/>
        <w:rPr>
          <w:b/>
          <w:color w:val="000000"/>
          <w:sz w:val="24"/>
          <w:szCs w:val="24"/>
        </w:rPr>
      </w:pPr>
      <w:r>
        <w:rPr>
          <w:b/>
          <w:color w:val="000000"/>
          <w:sz w:val="22"/>
          <w:szCs w:val="22"/>
        </w:rPr>
        <w:t>2) Coneau: acreditación de carreras de especialización, maestrías y doctorado en Ciencias Básicas, primera etapa.</w:t>
      </w:r>
    </w:p>
    <w:p w:rsidR="00D00981" w:rsidRDefault="00291BEC">
      <w:pPr>
        <w:widowControl/>
        <w:pBdr>
          <w:top w:val="nil"/>
          <w:left w:val="nil"/>
          <w:bottom w:val="nil"/>
          <w:right w:val="nil"/>
          <w:between w:val="nil"/>
        </w:pBdr>
        <w:tabs>
          <w:tab w:val="left" w:pos="425"/>
        </w:tabs>
        <w:spacing w:after="120" w:line="360" w:lineRule="auto"/>
        <w:jc w:val="both"/>
        <w:rPr>
          <w:color w:val="000000"/>
          <w:sz w:val="24"/>
          <w:szCs w:val="24"/>
        </w:rPr>
      </w:pPr>
      <w:r>
        <w:rPr>
          <w:color w:val="000000"/>
          <w:sz w:val="22"/>
          <w:szCs w:val="22"/>
        </w:rPr>
        <w:t>Mediante una resolución se informó que los tres departamentos de Biología deberán acreditar la Carrera de Do</w:t>
      </w:r>
      <w:r>
        <w:rPr>
          <w:color w:val="000000"/>
          <w:sz w:val="22"/>
          <w:szCs w:val="22"/>
        </w:rPr>
        <w:t xml:space="preserve">ctorado en Cs. Biológicas. La resolución fue enviada al Dr. Walter Farina, miembro de la Subcomisión de Doctorado, para su lectura y análisis, para luego determinar pasos a seguir. Es necesario formar una comisión tridepartamental con un representante del </w:t>
      </w:r>
      <w:r>
        <w:rPr>
          <w:color w:val="000000"/>
          <w:sz w:val="22"/>
          <w:szCs w:val="22"/>
        </w:rPr>
        <w:t xml:space="preserve">claustro de profesores de cada departamento, que junto con personal administrativo puedan llevar adelante esta tarea de acreditación. </w:t>
      </w:r>
    </w:p>
    <w:p w:rsidR="00D00981" w:rsidRDefault="00D00981">
      <w:pPr>
        <w:widowControl/>
        <w:pBdr>
          <w:top w:val="nil"/>
          <w:left w:val="nil"/>
          <w:bottom w:val="nil"/>
          <w:right w:val="nil"/>
          <w:between w:val="nil"/>
        </w:pBdr>
        <w:tabs>
          <w:tab w:val="left" w:pos="425"/>
        </w:tabs>
        <w:spacing w:after="120" w:line="360" w:lineRule="auto"/>
        <w:jc w:val="both"/>
        <w:rPr>
          <w:b/>
          <w:color w:val="000000"/>
          <w:sz w:val="22"/>
          <w:szCs w:val="22"/>
        </w:rPr>
      </w:pPr>
    </w:p>
    <w:p w:rsidR="00D00981" w:rsidRDefault="00291BEC">
      <w:pPr>
        <w:widowControl/>
        <w:pBdr>
          <w:top w:val="nil"/>
          <w:left w:val="nil"/>
          <w:bottom w:val="nil"/>
          <w:right w:val="nil"/>
          <w:between w:val="nil"/>
        </w:pBdr>
        <w:tabs>
          <w:tab w:val="left" w:pos="425"/>
        </w:tabs>
        <w:spacing w:after="120" w:line="360" w:lineRule="auto"/>
        <w:jc w:val="both"/>
        <w:rPr>
          <w:b/>
          <w:color w:val="000000"/>
          <w:sz w:val="24"/>
          <w:szCs w:val="24"/>
        </w:rPr>
      </w:pPr>
      <w:r>
        <w:rPr>
          <w:b/>
          <w:color w:val="000000"/>
          <w:sz w:val="22"/>
          <w:szCs w:val="22"/>
        </w:rPr>
        <w:t>3) Fondo Rotatorio para gastos del Primer Semestre 2021</w:t>
      </w:r>
    </w:p>
    <w:p w:rsidR="00D00981" w:rsidRDefault="00291BEC">
      <w:pPr>
        <w:widowControl/>
        <w:pBdr>
          <w:top w:val="nil"/>
          <w:left w:val="nil"/>
          <w:bottom w:val="nil"/>
          <w:right w:val="nil"/>
          <w:between w:val="nil"/>
        </w:pBdr>
        <w:tabs>
          <w:tab w:val="left" w:pos="425"/>
        </w:tabs>
        <w:spacing w:after="120" w:line="360" w:lineRule="auto"/>
        <w:jc w:val="both"/>
        <w:rPr>
          <w:color w:val="000000"/>
          <w:sz w:val="24"/>
          <w:szCs w:val="24"/>
        </w:rPr>
      </w:pPr>
      <w:r>
        <w:rPr>
          <w:color w:val="000000"/>
          <w:sz w:val="22"/>
          <w:szCs w:val="22"/>
        </w:rPr>
        <w:t>Se realizó un pedido de fondos a la facultad para contar con dinero para el primer semestre del año 2021. Se solicitó el 50% de lo que se había solicitado en el año 2020. Estos fondos serán destinados para solventar gastos que realicen las materias dictada</w:t>
      </w:r>
      <w:r>
        <w:rPr>
          <w:color w:val="000000"/>
          <w:sz w:val="22"/>
          <w:szCs w:val="22"/>
        </w:rPr>
        <w:t xml:space="preserve">s en el verano 2021 y en el </w:t>
      </w:r>
      <w:r w:rsidR="00305369">
        <w:rPr>
          <w:color w:val="000000"/>
          <w:sz w:val="22"/>
          <w:szCs w:val="22"/>
        </w:rPr>
        <w:t>primer cuatrimestre 2021, así co</w:t>
      </w:r>
      <w:r>
        <w:rPr>
          <w:color w:val="000000"/>
          <w:sz w:val="22"/>
          <w:szCs w:val="22"/>
        </w:rPr>
        <w:t>mo gastos de mantenimiento. Un gasto inminente está relacionado con el arreglo del aire acondicionado ubicado en el Cuarto de Histología de uso común (laboratorio 81).</w:t>
      </w:r>
    </w:p>
    <w:p w:rsidR="00D00981" w:rsidRDefault="00D00981">
      <w:pPr>
        <w:widowControl/>
        <w:pBdr>
          <w:top w:val="nil"/>
          <w:left w:val="nil"/>
          <w:bottom w:val="nil"/>
          <w:right w:val="nil"/>
          <w:between w:val="nil"/>
        </w:pBdr>
        <w:tabs>
          <w:tab w:val="left" w:pos="425"/>
        </w:tabs>
        <w:spacing w:after="120" w:line="360" w:lineRule="auto"/>
        <w:jc w:val="both"/>
        <w:rPr>
          <w:b/>
          <w:color w:val="000000"/>
          <w:sz w:val="22"/>
          <w:szCs w:val="22"/>
        </w:rPr>
      </w:pPr>
    </w:p>
    <w:p w:rsidR="00D00981" w:rsidRDefault="00291BEC">
      <w:pPr>
        <w:widowControl/>
        <w:pBdr>
          <w:top w:val="nil"/>
          <w:left w:val="nil"/>
          <w:bottom w:val="nil"/>
          <w:right w:val="nil"/>
          <w:between w:val="nil"/>
        </w:pBdr>
        <w:tabs>
          <w:tab w:val="left" w:pos="425"/>
        </w:tabs>
        <w:spacing w:after="120" w:line="360" w:lineRule="auto"/>
        <w:jc w:val="both"/>
        <w:rPr>
          <w:color w:val="000000"/>
          <w:sz w:val="24"/>
          <w:szCs w:val="24"/>
        </w:rPr>
      </w:pPr>
      <w:r>
        <w:rPr>
          <w:b/>
          <w:color w:val="000000"/>
          <w:sz w:val="22"/>
          <w:szCs w:val="22"/>
        </w:rPr>
        <w:t xml:space="preserve">4) </w:t>
      </w:r>
      <w:r>
        <w:rPr>
          <w:b/>
          <w:color w:val="000000"/>
          <w:sz w:val="22"/>
          <w:szCs w:val="22"/>
        </w:rPr>
        <w:t>Laborator</w:t>
      </w:r>
      <w:r>
        <w:rPr>
          <w:b/>
          <w:sz w:val="22"/>
          <w:szCs w:val="22"/>
        </w:rPr>
        <w:t xml:space="preserve">io </w:t>
      </w:r>
      <w:r>
        <w:rPr>
          <w:b/>
          <w:color w:val="000000"/>
          <w:sz w:val="22"/>
          <w:szCs w:val="22"/>
        </w:rPr>
        <w:t>de Hi</w:t>
      </w:r>
      <w:r>
        <w:rPr>
          <w:b/>
          <w:color w:val="000000"/>
          <w:sz w:val="22"/>
          <w:szCs w:val="22"/>
        </w:rPr>
        <w:t>stología de uso común del DBBE. Nuevo Protocolo</w:t>
      </w:r>
    </w:p>
    <w:p w:rsidR="00D00981" w:rsidRDefault="00291BEC">
      <w:pPr>
        <w:widowControl/>
        <w:pBdr>
          <w:top w:val="nil"/>
          <w:left w:val="nil"/>
          <w:bottom w:val="nil"/>
          <w:right w:val="nil"/>
          <w:between w:val="nil"/>
        </w:pBdr>
        <w:tabs>
          <w:tab w:val="left" w:pos="425"/>
        </w:tabs>
        <w:spacing w:after="120" w:line="360" w:lineRule="auto"/>
        <w:jc w:val="both"/>
        <w:rPr>
          <w:color w:val="000000"/>
          <w:sz w:val="22"/>
          <w:szCs w:val="22"/>
        </w:rPr>
      </w:pPr>
      <w:r>
        <w:rPr>
          <w:color w:val="000000"/>
          <w:sz w:val="22"/>
          <w:szCs w:val="22"/>
        </w:rPr>
        <w:t xml:space="preserve">Al respecto del punto </w:t>
      </w:r>
      <w:r>
        <w:rPr>
          <w:b/>
          <w:color w:val="000000"/>
          <w:sz w:val="22"/>
          <w:szCs w:val="22"/>
        </w:rPr>
        <w:t>3)</w:t>
      </w:r>
      <w:r>
        <w:rPr>
          <w:color w:val="000000"/>
          <w:sz w:val="22"/>
          <w:szCs w:val="22"/>
        </w:rPr>
        <w:t xml:space="preserve">, se propondrá un nuevo Protocolo para el trabajo dentro del </w:t>
      </w:r>
      <w:r>
        <w:rPr>
          <w:color w:val="000000"/>
          <w:sz w:val="22"/>
          <w:szCs w:val="22"/>
        </w:rPr>
        <w:t>Labora</w:t>
      </w:r>
      <w:r>
        <w:rPr>
          <w:sz w:val="22"/>
          <w:szCs w:val="22"/>
        </w:rPr>
        <w:t xml:space="preserve">torio </w:t>
      </w:r>
      <w:r>
        <w:rPr>
          <w:color w:val="000000"/>
          <w:sz w:val="22"/>
          <w:szCs w:val="22"/>
        </w:rPr>
        <w:t>de Histología de uso común, ya que es un espacio reducido, hay varios equipos para utilizar, además de una campana, siendo imprescindible elaborar normas de uso de ese laboratorio para respetar los protocolos relacionados con la actual pandemia.</w:t>
      </w:r>
    </w:p>
    <w:p w:rsidR="00D00981" w:rsidRDefault="00291BEC">
      <w:pPr>
        <w:widowControl/>
        <w:pBdr>
          <w:top w:val="nil"/>
          <w:left w:val="nil"/>
          <w:bottom w:val="nil"/>
          <w:right w:val="nil"/>
          <w:between w:val="nil"/>
        </w:pBdr>
        <w:tabs>
          <w:tab w:val="left" w:pos="425"/>
        </w:tabs>
        <w:spacing w:after="120" w:line="360" w:lineRule="auto"/>
        <w:jc w:val="both"/>
        <w:rPr>
          <w:color w:val="000000"/>
          <w:sz w:val="24"/>
          <w:szCs w:val="24"/>
        </w:rPr>
      </w:pPr>
      <w:r>
        <w:rPr>
          <w:color w:val="000000"/>
          <w:sz w:val="22"/>
          <w:szCs w:val="22"/>
        </w:rPr>
        <w:t xml:space="preserve"> </w:t>
      </w:r>
    </w:p>
    <w:p w:rsidR="00D00981" w:rsidRDefault="00291BEC">
      <w:pPr>
        <w:widowControl/>
        <w:pBdr>
          <w:top w:val="nil"/>
          <w:left w:val="nil"/>
          <w:bottom w:val="nil"/>
          <w:right w:val="nil"/>
          <w:between w:val="nil"/>
        </w:pBdr>
        <w:tabs>
          <w:tab w:val="left" w:pos="425"/>
        </w:tabs>
        <w:spacing w:after="120" w:line="360" w:lineRule="auto"/>
        <w:jc w:val="both"/>
        <w:rPr>
          <w:b/>
          <w:color w:val="000000"/>
          <w:sz w:val="24"/>
          <w:szCs w:val="24"/>
        </w:rPr>
      </w:pPr>
      <w:r>
        <w:rPr>
          <w:b/>
          <w:color w:val="000000"/>
          <w:sz w:val="22"/>
          <w:szCs w:val="22"/>
        </w:rPr>
        <w:t xml:space="preserve">5) Nota </w:t>
      </w:r>
      <w:r>
        <w:rPr>
          <w:b/>
          <w:color w:val="000000"/>
          <w:sz w:val="22"/>
          <w:szCs w:val="22"/>
        </w:rPr>
        <w:t>presentada por la Dra. Paula Vissio</w:t>
      </w:r>
    </w:p>
    <w:p w:rsidR="00D00981" w:rsidRDefault="00291BEC">
      <w:pPr>
        <w:widowControl/>
        <w:pBdr>
          <w:top w:val="nil"/>
          <w:left w:val="nil"/>
          <w:bottom w:val="nil"/>
          <w:right w:val="nil"/>
          <w:between w:val="nil"/>
        </w:pBdr>
        <w:tabs>
          <w:tab w:val="left" w:pos="425"/>
        </w:tabs>
        <w:spacing w:after="120" w:line="360" w:lineRule="auto"/>
        <w:jc w:val="both"/>
        <w:rPr>
          <w:color w:val="000000"/>
          <w:sz w:val="24"/>
          <w:szCs w:val="24"/>
        </w:rPr>
      </w:pPr>
      <w:r>
        <w:rPr>
          <w:color w:val="000000"/>
          <w:sz w:val="22"/>
          <w:szCs w:val="22"/>
        </w:rPr>
        <w:t>La Dra. Paula Vissio planteó, mediante una nota presentada por escrito, como se llevará a cabo el regreso a la presencialidad en los laboratorios de investigación. Este tema no fue parte de lo informado por el Sr. Decano</w:t>
      </w:r>
      <w:r>
        <w:rPr>
          <w:color w:val="000000"/>
          <w:sz w:val="22"/>
          <w:szCs w:val="22"/>
        </w:rPr>
        <w:t xml:space="preserve"> en la última reunión.</w:t>
      </w:r>
    </w:p>
    <w:p w:rsidR="00D00981" w:rsidRDefault="00291BEC">
      <w:pPr>
        <w:widowControl/>
        <w:pBdr>
          <w:top w:val="nil"/>
          <w:left w:val="nil"/>
          <w:bottom w:val="nil"/>
          <w:right w:val="nil"/>
          <w:between w:val="nil"/>
        </w:pBdr>
        <w:tabs>
          <w:tab w:val="left" w:pos="425"/>
        </w:tabs>
        <w:spacing w:after="120" w:line="360" w:lineRule="auto"/>
        <w:jc w:val="both"/>
        <w:rPr>
          <w:color w:val="000000"/>
          <w:sz w:val="24"/>
          <w:szCs w:val="24"/>
        </w:rPr>
      </w:pPr>
      <w:r>
        <w:rPr>
          <w:color w:val="000000"/>
          <w:sz w:val="22"/>
          <w:szCs w:val="22"/>
        </w:rPr>
        <w:lastRenderedPageBreak/>
        <w:t xml:space="preserve">Se plantea la necesidad de organizarse de a poco para que puedan ingresar tanto becarios de finalización de tesis cómo becarios e investigadores no contemplados hasta ahora.  </w:t>
      </w:r>
    </w:p>
    <w:p w:rsidR="00D00981" w:rsidRDefault="00291BEC">
      <w:pPr>
        <w:widowControl/>
        <w:pBdr>
          <w:top w:val="nil"/>
          <w:left w:val="nil"/>
          <w:bottom w:val="nil"/>
          <w:right w:val="nil"/>
          <w:between w:val="nil"/>
        </w:pBdr>
        <w:tabs>
          <w:tab w:val="left" w:pos="425"/>
        </w:tabs>
        <w:spacing w:after="120" w:line="360" w:lineRule="auto"/>
        <w:jc w:val="both"/>
        <w:rPr>
          <w:color w:val="000000"/>
          <w:sz w:val="24"/>
          <w:szCs w:val="24"/>
        </w:rPr>
      </w:pPr>
      <w:r>
        <w:rPr>
          <w:color w:val="000000"/>
          <w:sz w:val="22"/>
          <w:szCs w:val="22"/>
        </w:rPr>
        <w:t>La Dra. Laura López Greco, encargada de distribuir el ing</w:t>
      </w:r>
      <w:r>
        <w:rPr>
          <w:color w:val="000000"/>
          <w:sz w:val="22"/>
          <w:szCs w:val="22"/>
        </w:rPr>
        <w:t>reso de los becarios pertenecientes al IBBEA, instituto del cual es Directora, informó que sigue dando prioridad a los becarios que se encuentran finalizando su tesis de Licenciatura o de Doctorado, pero que si el aforo se lo permite, también habilita a In</w:t>
      </w:r>
      <w:r>
        <w:rPr>
          <w:color w:val="000000"/>
          <w:sz w:val="22"/>
          <w:szCs w:val="22"/>
        </w:rPr>
        <w:t xml:space="preserve">vestigadores. </w:t>
      </w:r>
    </w:p>
    <w:p w:rsidR="00D00981" w:rsidRDefault="00291BEC">
      <w:pPr>
        <w:widowControl/>
        <w:pBdr>
          <w:top w:val="nil"/>
          <w:left w:val="nil"/>
          <w:bottom w:val="nil"/>
          <w:right w:val="nil"/>
          <w:between w:val="nil"/>
        </w:pBdr>
        <w:tabs>
          <w:tab w:val="left" w:pos="425"/>
        </w:tabs>
        <w:spacing w:after="120" w:line="360" w:lineRule="auto"/>
        <w:jc w:val="both"/>
        <w:rPr>
          <w:color w:val="000000"/>
          <w:sz w:val="24"/>
          <w:szCs w:val="24"/>
        </w:rPr>
      </w:pPr>
      <w:r>
        <w:rPr>
          <w:color w:val="000000"/>
          <w:sz w:val="22"/>
          <w:szCs w:val="22"/>
        </w:rPr>
        <w:t>Se produce un intercambio de ideas y propuestas entre los Drs. López Greco, Lo Nostro, Vissio, Hermida, Medesani. El Dr. Medesani le informa a los presentes que en el último mes hubo casi una duplicación del aforo de 11 a 20 personas para el</w:t>
      </w:r>
      <w:r>
        <w:rPr>
          <w:color w:val="000000"/>
          <w:sz w:val="22"/>
          <w:szCs w:val="22"/>
        </w:rPr>
        <w:t xml:space="preserve"> DBBE, INMIBO e IBBEA por día por turno.</w:t>
      </w:r>
    </w:p>
    <w:p w:rsidR="00D00981" w:rsidRDefault="00D00981">
      <w:pPr>
        <w:widowControl/>
        <w:pBdr>
          <w:top w:val="nil"/>
          <w:left w:val="nil"/>
          <w:bottom w:val="nil"/>
          <w:right w:val="nil"/>
          <w:between w:val="nil"/>
        </w:pBdr>
        <w:tabs>
          <w:tab w:val="left" w:pos="425"/>
        </w:tabs>
        <w:spacing w:after="120" w:line="360" w:lineRule="auto"/>
        <w:jc w:val="both"/>
        <w:rPr>
          <w:b/>
          <w:color w:val="000000"/>
          <w:sz w:val="22"/>
          <w:szCs w:val="22"/>
        </w:rPr>
      </w:pPr>
    </w:p>
    <w:p w:rsidR="00D00981" w:rsidRDefault="00291BEC">
      <w:pPr>
        <w:widowControl/>
        <w:pBdr>
          <w:top w:val="nil"/>
          <w:left w:val="nil"/>
          <w:bottom w:val="nil"/>
          <w:right w:val="nil"/>
          <w:between w:val="nil"/>
        </w:pBdr>
        <w:tabs>
          <w:tab w:val="left" w:pos="425"/>
        </w:tabs>
        <w:spacing w:after="120" w:line="360" w:lineRule="auto"/>
        <w:jc w:val="both"/>
        <w:rPr>
          <w:b/>
          <w:color w:val="000000"/>
          <w:sz w:val="24"/>
          <w:szCs w:val="24"/>
        </w:rPr>
      </w:pPr>
      <w:r>
        <w:rPr>
          <w:b/>
          <w:color w:val="000000"/>
          <w:sz w:val="22"/>
          <w:szCs w:val="22"/>
        </w:rPr>
        <w:t>6) Tema Concursos y Selecciones docentes: cargos otorgados por la Comisión Ad-Hoc, concursos pendientes, llamados a selecciones</w:t>
      </w:r>
    </w:p>
    <w:p w:rsidR="00D00981" w:rsidRDefault="00291BEC">
      <w:pPr>
        <w:widowControl/>
        <w:pBdr>
          <w:top w:val="nil"/>
          <w:left w:val="nil"/>
          <w:bottom w:val="nil"/>
          <w:right w:val="nil"/>
          <w:between w:val="nil"/>
        </w:pBdr>
        <w:tabs>
          <w:tab w:val="left" w:pos="425"/>
        </w:tabs>
        <w:spacing w:after="120" w:line="360" w:lineRule="auto"/>
        <w:jc w:val="both"/>
        <w:rPr>
          <w:color w:val="000000"/>
          <w:sz w:val="24"/>
          <w:szCs w:val="24"/>
        </w:rPr>
      </w:pPr>
      <w:r>
        <w:rPr>
          <w:color w:val="000000"/>
          <w:sz w:val="22"/>
          <w:szCs w:val="22"/>
        </w:rPr>
        <w:t>En diálogo con el Sr. Decano, se planteó dar prioridad a la realización de los concurs</w:t>
      </w:r>
      <w:r>
        <w:rPr>
          <w:color w:val="000000"/>
          <w:sz w:val="22"/>
          <w:szCs w:val="22"/>
        </w:rPr>
        <w:t xml:space="preserve">os pendientes de Ayudantes de Segunda, y que se está determinando el marco regulatorio para llevarlos a cabo a la brevedad. </w:t>
      </w:r>
    </w:p>
    <w:p w:rsidR="00D00981" w:rsidRDefault="00291BEC">
      <w:pPr>
        <w:widowControl/>
        <w:pBdr>
          <w:top w:val="nil"/>
          <w:left w:val="nil"/>
          <w:bottom w:val="nil"/>
          <w:right w:val="nil"/>
          <w:between w:val="nil"/>
        </w:pBdr>
        <w:tabs>
          <w:tab w:val="left" w:pos="425"/>
        </w:tabs>
        <w:spacing w:after="120" w:line="360" w:lineRule="auto"/>
        <w:jc w:val="both"/>
        <w:rPr>
          <w:color w:val="000000"/>
          <w:sz w:val="24"/>
          <w:szCs w:val="24"/>
        </w:rPr>
      </w:pPr>
      <w:r>
        <w:rPr>
          <w:color w:val="000000"/>
          <w:sz w:val="22"/>
          <w:szCs w:val="22"/>
        </w:rPr>
        <w:t xml:space="preserve">En nuestro Departamento se encuentra pendiente de realizar un concurso de Ayudantes de segunda del </w:t>
      </w:r>
      <w:r>
        <w:rPr>
          <w:sz w:val="22"/>
          <w:szCs w:val="22"/>
        </w:rPr>
        <w:t>Área</w:t>
      </w:r>
      <w:r>
        <w:rPr>
          <w:color w:val="000000"/>
          <w:sz w:val="22"/>
          <w:szCs w:val="22"/>
        </w:rPr>
        <w:t xml:space="preserve"> Biología y Sistemática Anim</w:t>
      </w:r>
      <w:r>
        <w:rPr>
          <w:color w:val="000000"/>
          <w:sz w:val="22"/>
          <w:szCs w:val="22"/>
        </w:rPr>
        <w:t xml:space="preserve">al, cuya fecha original era Abril de 2020.  </w:t>
      </w:r>
    </w:p>
    <w:p w:rsidR="00D00981" w:rsidRDefault="00291BEC">
      <w:pPr>
        <w:widowControl/>
        <w:pBdr>
          <w:top w:val="nil"/>
          <w:left w:val="nil"/>
          <w:bottom w:val="nil"/>
          <w:right w:val="nil"/>
          <w:between w:val="nil"/>
        </w:pBdr>
        <w:tabs>
          <w:tab w:val="left" w:pos="425"/>
        </w:tabs>
        <w:spacing w:after="120" w:line="360" w:lineRule="auto"/>
        <w:jc w:val="both"/>
        <w:rPr>
          <w:color w:val="000000"/>
          <w:sz w:val="22"/>
          <w:szCs w:val="22"/>
        </w:rPr>
      </w:pPr>
      <w:r>
        <w:rPr>
          <w:color w:val="000000"/>
          <w:sz w:val="22"/>
          <w:szCs w:val="22"/>
        </w:rPr>
        <w:t>En cuanto a los cargos otorgados por la Comisión Ad Hoc, el Dr. Medesani informó que se otorgaron dos cargos de Profesores con DP para el área Biología y Sistemática Vegetal. Estos cargos deberán ser llamados de</w:t>
      </w:r>
      <w:r>
        <w:rPr>
          <w:color w:val="000000"/>
          <w:sz w:val="22"/>
          <w:szCs w:val="22"/>
        </w:rPr>
        <w:t xml:space="preserve"> inmediato a Concurso, así como también se deberá llamar a dos Selecciones </w:t>
      </w:r>
      <w:r>
        <w:rPr>
          <w:sz w:val="22"/>
          <w:szCs w:val="22"/>
        </w:rPr>
        <w:t>interinas</w:t>
      </w:r>
      <w:r>
        <w:rPr>
          <w:color w:val="000000"/>
          <w:sz w:val="22"/>
          <w:szCs w:val="22"/>
        </w:rPr>
        <w:t xml:space="preserve"> de esos cargos, para poder cubrir rápidamente los mismos. Se solicita a la Dirección del </w:t>
      </w:r>
      <w:r>
        <w:rPr>
          <w:sz w:val="22"/>
          <w:szCs w:val="22"/>
        </w:rPr>
        <w:t>Área</w:t>
      </w:r>
      <w:r>
        <w:rPr>
          <w:color w:val="000000"/>
          <w:sz w:val="22"/>
          <w:szCs w:val="22"/>
        </w:rPr>
        <w:t xml:space="preserve"> Vegetal que vaya conformando una lista con posibles jurados para esas Selecci</w:t>
      </w:r>
      <w:r>
        <w:rPr>
          <w:color w:val="000000"/>
          <w:sz w:val="22"/>
          <w:szCs w:val="22"/>
        </w:rPr>
        <w:t>ones interinas.</w:t>
      </w:r>
    </w:p>
    <w:p w:rsidR="00D00981" w:rsidRDefault="00291BEC">
      <w:pPr>
        <w:widowControl/>
        <w:pBdr>
          <w:top w:val="nil"/>
          <w:left w:val="nil"/>
          <w:bottom w:val="nil"/>
          <w:right w:val="nil"/>
          <w:between w:val="nil"/>
        </w:pBdr>
        <w:tabs>
          <w:tab w:val="left" w:pos="425"/>
        </w:tabs>
        <w:spacing w:after="120" w:line="360" w:lineRule="auto"/>
        <w:jc w:val="both"/>
        <w:rPr>
          <w:color w:val="000000"/>
          <w:sz w:val="24"/>
          <w:szCs w:val="24"/>
        </w:rPr>
      </w:pPr>
      <w:r>
        <w:rPr>
          <w:color w:val="000000"/>
          <w:sz w:val="22"/>
          <w:szCs w:val="22"/>
        </w:rPr>
        <w:t xml:space="preserve">Por otro lado, desde la Facultad se informó que por ahora no se podrán realizar concursos de JTPs y Ay. De primera, y que aquellos cargos que han sido prorrogados hasta el 31 de julio de 2021, podrían ser prorrogados nuevamente hasta el 28 </w:t>
      </w:r>
      <w:r>
        <w:rPr>
          <w:color w:val="000000"/>
          <w:sz w:val="22"/>
          <w:szCs w:val="22"/>
        </w:rPr>
        <w:t xml:space="preserve">de febrero de 2022. Esto permitiría asegurar que todas las materias que se dictarán en 2021 sepan desde ahora con </w:t>
      </w:r>
      <w:r>
        <w:rPr>
          <w:sz w:val="22"/>
          <w:szCs w:val="22"/>
        </w:rPr>
        <w:t>qué</w:t>
      </w:r>
      <w:r>
        <w:rPr>
          <w:color w:val="000000"/>
          <w:sz w:val="22"/>
          <w:szCs w:val="22"/>
        </w:rPr>
        <w:t xml:space="preserve"> docentes va a contar en el transcurso del año. Al respecto, el CoDep resuelve que prorroguen todos los cargos de auxiliares (JTPs y Ay de </w:t>
      </w:r>
      <w:r>
        <w:rPr>
          <w:color w:val="000000"/>
          <w:sz w:val="22"/>
          <w:szCs w:val="22"/>
        </w:rPr>
        <w:t>Primera) hasta Febrero 2022.</w:t>
      </w:r>
    </w:p>
    <w:p w:rsidR="00D00981" w:rsidRDefault="00D00981">
      <w:pPr>
        <w:widowControl/>
        <w:pBdr>
          <w:top w:val="nil"/>
          <w:left w:val="nil"/>
          <w:bottom w:val="nil"/>
          <w:right w:val="nil"/>
          <w:between w:val="nil"/>
        </w:pBdr>
        <w:tabs>
          <w:tab w:val="left" w:pos="425"/>
        </w:tabs>
        <w:spacing w:after="120" w:line="360" w:lineRule="auto"/>
        <w:jc w:val="both"/>
        <w:rPr>
          <w:color w:val="000000"/>
          <w:sz w:val="24"/>
          <w:szCs w:val="24"/>
        </w:rPr>
      </w:pPr>
    </w:p>
    <w:p w:rsidR="00D00981" w:rsidRDefault="00D00981">
      <w:pPr>
        <w:widowControl/>
        <w:pBdr>
          <w:top w:val="nil"/>
          <w:left w:val="nil"/>
          <w:bottom w:val="nil"/>
          <w:right w:val="nil"/>
          <w:between w:val="nil"/>
        </w:pBdr>
        <w:tabs>
          <w:tab w:val="left" w:pos="425"/>
        </w:tabs>
        <w:spacing w:after="120" w:line="360" w:lineRule="auto"/>
        <w:jc w:val="both"/>
        <w:rPr>
          <w:color w:val="000000"/>
          <w:sz w:val="24"/>
          <w:szCs w:val="24"/>
        </w:rPr>
      </w:pPr>
    </w:p>
    <w:p w:rsidR="00D00981" w:rsidRDefault="00D00981">
      <w:pPr>
        <w:widowControl/>
        <w:pBdr>
          <w:top w:val="nil"/>
          <w:left w:val="nil"/>
          <w:bottom w:val="nil"/>
          <w:right w:val="nil"/>
          <w:between w:val="nil"/>
        </w:pBdr>
        <w:tabs>
          <w:tab w:val="left" w:pos="425"/>
        </w:tabs>
        <w:spacing w:after="120" w:line="360" w:lineRule="auto"/>
        <w:jc w:val="both"/>
        <w:rPr>
          <w:color w:val="000000"/>
          <w:sz w:val="24"/>
          <w:szCs w:val="24"/>
        </w:rPr>
      </w:pPr>
    </w:p>
    <w:p w:rsidR="00D00981" w:rsidRDefault="00291BEC">
      <w:pPr>
        <w:widowControl/>
        <w:pBdr>
          <w:top w:val="nil"/>
          <w:left w:val="nil"/>
          <w:bottom w:val="nil"/>
          <w:right w:val="nil"/>
          <w:between w:val="nil"/>
        </w:pBdr>
        <w:tabs>
          <w:tab w:val="left" w:pos="425"/>
        </w:tabs>
        <w:spacing w:after="120" w:line="360" w:lineRule="auto"/>
        <w:jc w:val="both"/>
        <w:rPr>
          <w:b/>
          <w:color w:val="000000"/>
          <w:sz w:val="24"/>
          <w:szCs w:val="24"/>
        </w:rPr>
      </w:pPr>
      <w:r>
        <w:rPr>
          <w:b/>
          <w:color w:val="000000"/>
          <w:sz w:val="22"/>
          <w:szCs w:val="22"/>
        </w:rPr>
        <w:lastRenderedPageBreak/>
        <w:t>7) Tema Distribución docente Area Vegetal. Nota presentada por la Dra. Ana Menéndez.</w:t>
      </w:r>
    </w:p>
    <w:p w:rsidR="00D00981" w:rsidRDefault="00291BEC">
      <w:pPr>
        <w:widowControl/>
        <w:pBdr>
          <w:top w:val="nil"/>
          <w:left w:val="nil"/>
          <w:bottom w:val="nil"/>
          <w:right w:val="nil"/>
          <w:between w:val="nil"/>
        </w:pBdr>
        <w:tabs>
          <w:tab w:val="left" w:pos="425"/>
        </w:tabs>
        <w:spacing w:after="120" w:line="360" w:lineRule="auto"/>
        <w:jc w:val="both"/>
        <w:rPr>
          <w:color w:val="000000"/>
          <w:sz w:val="22"/>
          <w:szCs w:val="22"/>
        </w:rPr>
      </w:pPr>
      <w:r>
        <w:rPr>
          <w:color w:val="000000"/>
          <w:sz w:val="22"/>
          <w:szCs w:val="22"/>
        </w:rPr>
        <w:t xml:space="preserve">La Dra. Baroli comparte un Excel donde se pueden visualizar los cargos docentes (JTPs, Ayudantes de Primera y Ayudantes de Segunda) distribuidos en ambos cuatrimestres para dictar las materias de este área durante el año 2021. </w:t>
      </w:r>
    </w:p>
    <w:p w:rsidR="00D00981" w:rsidRDefault="00291BEC">
      <w:pPr>
        <w:widowControl/>
        <w:pBdr>
          <w:top w:val="nil"/>
          <w:left w:val="nil"/>
          <w:bottom w:val="nil"/>
          <w:right w:val="nil"/>
          <w:between w:val="nil"/>
        </w:pBdr>
        <w:tabs>
          <w:tab w:val="left" w:pos="425"/>
        </w:tabs>
        <w:spacing w:after="120" w:line="360" w:lineRule="auto"/>
        <w:jc w:val="both"/>
        <w:rPr>
          <w:color w:val="000000"/>
          <w:sz w:val="22"/>
          <w:szCs w:val="22"/>
        </w:rPr>
      </w:pPr>
      <w:r>
        <w:rPr>
          <w:color w:val="000000"/>
          <w:sz w:val="22"/>
          <w:szCs w:val="22"/>
        </w:rPr>
        <w:t xml:space="preserve">El Dr. Medesani comparte en </w:t>
      </w:r>
      <w:r>
        <w:rPr>
          <w:color w:val="000000"/>
          <w:sz w:val="22"/>
          <w:szCs w:val="22"/>
        </w:rPr>
        <w:t xml:space="preserve">pantalla la Nota presentada por la Dra. Ana Menéndez, en la cual se explica </w:t>
      </w:r>
      <w:r>
        <w:rPr>
          <w:sz w:val="22"/>
          <w:szCs w:val="22"/>
        </w:rPr>
        <w:t>cómo</w:t>
      </w:r>
      <w:r>
        <w:rPr>
          <w:color w:val="000000"/>
          <w:sz w:val="22"/>
          <w:szCs w:val="22"/>
        </w:rPr>
        <w:t xml:space="preserve"> fue el dictado de la materia Introducción a la Botánica (IB) en los últimos años, en cuanto a número de alumnos, cantidad de turnos de TPs y número de docentes auxiliares por </w:t>
      </w:r>
      <w:r>
        <w:rPr>
          <w:color w:val="000000"/>
          <w:sz w:val="22"/>
          <w:szCs w:val="22"/>
        </w:rPr>
        <w:t xml:space="preserve">turno, comparando entre ambos cuatrimestres, y planteando una desigualdad importante respecto a la relación docente/alumno en cada cuatrimestre, y solicitando se resuelva mejorar esa relación para que no haya tanta desproporción. </w:t>
      </w:r>
    </w:p>
    <w:p w:rsidR="00D00981" w:rsidRDefault="00291BEC">
      <w:pPr>
        <w:widowControl/>
        <w:pBdr>
          <w:top w:val="nil"/>
          <w:left w:val="nil"/>
          <w:bottom w:val="nil"/>
          <w:right w:val="nil"/>
          <w:between w:val="nil"/>
        </w:pBdr>
        <w:tabs>
          <w:tab w:val="left" w:pos="425"/>
        </w:tabs>
        <w:spacing w:after="120" w:line="360" w:lineRule="auto"/>
        <w:jc w:val="both"/>
        <w:rPr>
          <w:color w:val="000000"/>
          <w:sz w:val="22"/>
          <w:szCs w:val="22"/>
        </w:rPr>
      </w:pPr>
      <w:r>
        <w:rPr>
          <w:color w:val="000000"/>
          <w:sz w:val="22"/>
          <w:szCs w:val="22"/>
        </w:rPr>
        <w:t>El Dr. Medesani propone m</w:t>
      </w:r>
      <w:r>
        <w:rPr>
          <w:color w:val="000000"/>
          <w:sz w:val="22"/>
          <w:szCs w:val="22"/>
        </w:rPr>
        <w:t>antener sólo 3 turnos de TPs en el primer cuatrimestre, si la cantidad de alumnos se mantiene como en los años previos, y reforzar en el segundo cuatrimestre con más docentes en los turnos que se habiliten para Introducción a la Botánica</w:t>
      </w:r>
    </w:p>
    <w:p w:rsidR="00305369" w:rsidRDefault="00305369">
      <w:pPr>
        <w:widowControl/>
        <w:pBdr>
          <w:top w:val="nil"/>
          <w:left w:val="nil"/>
          <w:bottom w:val="nil"/>
          <w:right w:val="nil"/>
          <w:between w:val="nil"/>
        </w:pBdr>
        <w:tabs>
          <w:tab w:val="left" w:pos="425"/>
        </w:tabs>
        <w:spacing w:after="120" w:line="360" w:lineRule="auto"/>
        <w:jc w:val="both"/>
        <w:rPr>
          <w:b/>
          <w:color w:val="000000"/>
          <w:sz w:val="22"/>
          <w:szCs w:val="22"/>
        </w:rPr>
      </w:pPr>
    </w:p>
    <w:p w:rsidR="00D00981" w:rsidRDefault="00291BEC">
      <w:pPr>
        <w:widowControl/>
        <w:pBdr>
          <w:top w:val="nil"/>
          <w:left w:val="nil"/>
          <w:bottom w:val="nil"/>
          <w:right w:val="nil"/>
          <w:between w:val="nil"/>
        </w:pBdr>
        <w:tabs>
          <w:tab w:val="left" w:pos="425"/>
        </w:tabs>
        <w:spacing w:after="120" w:line="360" w:lineRule="auto"/>
        <w:jc w:val="both"/>
        <w:rPr>
          <w:b/>
          <w:color w:val="000000"/>
          <w:sz w:val="22"/>
          <w:szCs w:val="22"/>
        </w:rPr>
      </w:pPr>
      <w:r>
        <w:rPr>
          <w:b/>
          <w:color w:val="000000"/>
          <w:sz w:val="22"/>
          <w:szCs w:val="22"/>
        </w:rPr>
        <w:t>8) Otros temas.</w:t>
      </w:r>
    </w:p>
    <w:p w:rsidR="00D00981" w:rsidRDefault="00291BEC">
      <w:pPr>
        <w:widowControl/>
        <w:pBdr>
          <w:top w:val="nil"/>
          <w:left w:val="nil"/>
          <w:bottom w:val="nil"/>
          <w:right w:val="nil"/>
          <w:between w:val="nil"/>
        </w:pBdr>
        <w:tabs>
          <w:tab w:val="left" w:pos="425"/>
        </w:tabs>
        <w:spacing w:after="120" w:line="360" w:lineRule="auto"/>
        <w:jc w:val="both"/>
        <w:rPr>
          <w:color w:val="000000"/>
          <w:sz w:val="22"/>
          <w:szCs w:val="22"/>
        </w:rPr>
      </w:pPr>
      <w:r>
        <w:rPr>
          <w:color w:val="000000"/>
          <w:sz w:val="22"/>
          <w:szCs w:val="22"/>
        </w:rPr>
        <w:t xml:space="preserve">El Dr. Muschietti, miembro de la Subcomisión de Doctorado del DBBE plantea su preocupación por la falta de oferta en la </w:t>
      </w:r>
      <w:r>
        <w:rPr>
          <w:color w:val="000000"/>
          <w:sz w:val="22"/>
          <w:szCs w:val="22"/>
        </w:rPr>
        <w:t xml:space="preserve">página del DBBE de cursos de postgrado, y solicita se resuelva este tema a la brevedad. El Dr. Medesani le informa que en el mes de Diciembre se envió un mail a todos los miembros del DBBE para que informen quienes </w:t>
      </w:r>
      <w:r>
        <w:rPr>
          <w:sz w:val="22"/>
          <w:szCs w:val="22"/>
        </w:rPr>
        <w:t>dictarán</w:t>
      </w:r>
      <w:r>
        <w:rPr>
          <w:color w:val="000000"/>
          <w:sz w:val="22"/>
          <w:szCs w:val="22"/>
        </w:rPr>
        <w:t xml:space="preserve"> cursos de Postgrado durante el v</w:t>
      </w:r>
      <w:r>
        <w:rPr>
          <w:color w:val="000000"/>
          <w:sz w:val="22"/>
          <w:szCs w:val="22"/>
        </w:rPr>
        <w:t>erano y el primer cuatrimestre de 2021. Y que se volverá a enviar un mail para que los Profesores y Docentes que dictan cursos de postgrado en el segundo semestre del año informen si los van a dictar en 2021. De esta manera se podrá subir la información pe</w:t>
      </w:r>
      <w:r>
        <w:rPr>
          <w:color w:val="000000"/>
          <w:sz w:val="22"/>
          <w:szCs w:val="22"/>
        </w:rPr>
        <w:t>rtinente a la página del Departamento para que esté disponible para los doctorandos.</w:t>
      </w:r>
    </w:p>
    <w:p w:rsidR="00D00981" w:rsidRDefault="00D00981">
      <w:pPr>
        <w:widowControl/>
        <w:pBdr>
          <w:top w:val="nil"/>
          <w:left w:val="nil"/>
          <w:bottom w:val="nil"/>
          <w:right w:val="nil"/>
          <w:between w:val="nil"/>
        </w:pBdr>
        <w:tabs>
          <w:tab w:val="left" w:pos="425"/>
        </w:tabs>
        <w:spacing w:after="120" w:line="360" w:lineRule="auto"/>
        <w:jc w:val="both"/>
        <w:rPr>
          <w:color w:val="000000"/>
          <w:sz w:val="22"/>
          <w:szCs w:val="22"/>
        </w:rPr>
      </w:pPr>
    </w:p>
    <w:p w:rsidR="00D00981" w:rsidRDefault="00291BEC">
      <w:pPr>
        <w:widowControl/>
        <w:pBdr>
          <w:top w:val="nil"/>
          <w:left w:val="nil"/>
          <w:bottom w:val="nil"/>
          <w:right w:val="nil"/>
          <w:between w:val="nil"/>
        </w:pBdr>
        <w:tabs>
          <w:tab w:val="left" w:pos="425"/>
        </w:tabs>
        <w:spacing w:after="120" w:line="360" w:lineRule="auto"/>
        <w:jc w:val="center"/>
        <w:rPr>
          <w:b/>
          <w:color w:val="000000"/>
          <w:sz w:val="22"/>
          <w:szCs w:val="22"/>
        </w:rPr>
      </w:pPr>
      <w:r>
        <w:rPr>
          <w:color w:val="000000"/>
          <w:sz w:val="22"/>
          <w:szCs w:val="22"/>
        </w:rPr>
        <w:t>Sin más que discutir, se fijó fecha de nueva reunión para mediados del mes de Marzo 2021.</w:t>
      </w:r>
    </w:p>
    <w:p w:rsidR="00D00981" w:rsidRDefault="00291BEC">
      <w:pPr>
        <w:widowControl/>
        <w:pBdr>
          <w:top w:val="nil"/>
          <w:left w:val="nil"/>
          <w:bottom w:val="nil"/>
          <w:right w:val="nil"/>
          <w:between w:val="nil"/>
        </w:pBdr>
        <w:spacing w:after="240" w:line="276" w:lineRule="auto"/>
        <w:ind w:left="714" w:hanging="357"/>
        <w:jc w:val="center"/>
        <w:rPr>
          <w:color w:val="000000"/>
          <w:sz w:val="22"/>
          <w:szCs w:val="22"/>
        </w:rPr>
      </w:pPr>
      <w:r>
        <w:rPr>
          <w:color w:val="000000"/>
          <w:sz w:val="22"/>
          <w:szCs w:val="22"/>
        </w:rPr>
        <w:t xml:space="preserve"> </w:t>
      </w:r>
    </w:p>
    <w:p w:rsidR="00D00981" w:rsidRDefault="00D00981">
      <w:pPr>
        <w:widowControl/>
        <w:pBdr>
          <w:top w:val="nil"/>
          <w:left w:val="nil"/>
          <w:bottom w:val="nil"/>
          <w:right w:val="nil"/>
          <w:between w:val="nil"/>
        </w:pBdr>
        <w:spacing w:after="240" w:line="276" w:lineRule="auto"/>
        <w:ind w:left="714" w:hanging="357"/>
        <w:jc w:val="center"/>
        <w:rPr>
          <w:color w:val="000000"/>
          <w:sz w:val="22"/>
          <w:szCs w:val="22"/>
        </w:rPr>
      </w:pPr>
    </w:p>
    <w:p w:rsidR="00D00981" w:rsidRDefault="00291BEC">
      <w:pPr>
        <w:widowControl/>
        <w:pBdr>
          <w:top w:val="nil"/>
          <w:left w:val="nil"/>
          <w:bottom w:val="nil"/>
          <w:right w:val="nil"/>
          <w:between w:val="nil"/>
        </w:pBdr>
        <w:spacing w:after="240" w:line="276" w:lineRule="auto"/>
        <w:ind w:left="714" w:hanging="357"/>
        <w:jc w:val="center"/>
        <w:rPr>
          <w:color w:val="000000"/>
          <w:sz w:val="24"/>
          <w:szCs w:val="24"/>
        </w:rPr>
      </w:pPr>
      <w:r>
        <w:rPr>
          <w:color w:val="222222"/>
          <w:sz w:val="22"/>
          <w:szCs w:val="22"/>
        </w:rPr>
        <w:t xml:space="preserve">La presente acta de la reunión de CODEP del 22 de Febrero de 2021 consta de (4) folios. </w:t>
      </w:r>
    </w:p>
    <w:p w:rsidR="00D00981" w:rsidRDefault="00D00981">
      <w:pPr>
        <w:widowControl/>
        <w:pBdr>
          <w:top w:val="nil"/>
          <w:left w:val="nil"/>
          <w:bottom w:val="nil"/>
          <w:right w:val="nil"/>
          <w:between w:val="nil"/>
        </w:pBdr>
        <w:spacing w:after="120" w:line="360" w:lineRule="auto"/>
        <w:ind w:left="1077"/>
        <w:rPr>
          <w:color w:val="000000"/>
          <w:sz w:val="22"/>
          <w:szCs w:val="22"/>
        </w:rPr>
      </w:pPr>
    </w:p>
    <w:sectPr w:rsidR="00D00981" w:rsidSect="00D00981">
      <w:headerReference w:type="default" r:id="rId7"/>
      <w:footerReference w:type="default" r:id="rId8"/>
      <w:pgSz w:w="11906" w:h="16838"/>
      <w:pgMar w:top="1418" w:right="1134" w:bottom="1134" w:left="1134" w:header="709"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BEC" w:rsidRDefault="00291BEC" w:rsidP="00D00981">
      <w:r>
        <w:separator/>
      </w:r>
    </w:p>
  </w:endnote>
  <w:endnote w:type="continuationSeparator" w:id="1">
    <w:p w:rsidR="00291BEC" w:rsidRDefault="00291BEC" w:rsidP="00D00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ymbol">
    <w:panose1 w:val="00000000000000000000"/>
    <w:charset w:val="00"/>
    <w:family w:val="roman"/>
    <w:notTrueType/>
    <w:pitch w:val="default"/>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81" w:rsidRDefault="00D00981">
    <w:pPr>
      <w:widowControl/>
      <w:pBdr>
        <w:top w:val="nil"/>
        <w:left w:val="nil"/>
        <w:bottom w:val="nil"/>
        <w:right w:val="nil"/>
        <w:between w:val="nil"/>
      </w:pBdr>
      <w:tabs>
        <w:tab w:val="center" w:pos="4966"/>
        <w:tab w:val="right" w:pos="9218"/>
      </w:tabs>
      <w:spacing w:after="240" w:line="276" w:lineRule="auto"/>
      <w:ind w:left="714" w:hanging="357"/>
      <w:jc w:val="right"/>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BEC" w:rsidRDefault="00291BEC" w:rsidP="00D00981">
      <w:r>
        <w:separator/>
      </w:r>
    </w:p>
  </w:footnote>
  <w:footnote w:type="continuationSeparator" w:id="1">
    <w:p w:rsidR="00291BEC" w:rsidRDefault="00291BEC" w:rsidP="00D009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81" w:rsidRDefault="00D00981">
    <w:pPr>
      <w:pBdr>
        <w:top w:val="nil"/>
        <w:left w:val="nil"/>
        <w:bottom w:val="nil"/>
        <w:right w:val="nil"/>
        <w:between w:val="nil"/>
      </w:pBdr>
      <w:spacing w:line="276" w:lineRule="auto"/>
      <w:rPr>
        <w:color w:val="000000"/>
        <w:sz w:val="22"/>
        <w:szCs w:val="22"/>
      </w:rPr>
    </w:pPr>
  </w:p>
  <w:tbl>
    <w:tblPr>
      <w:tblStyle w:val="a"/>
      <w:tblW w:w="8645" w:type="dxa"/>
      <w:tblInd w:w="-108" w:type="dxa"/>
      <w:tblLayout w:type="fixed"/>
      <w:tblLook w:val="0400"/>
    </w:tblPr>
    <w:tblGrid>
      <w:gridCol w:w="1907"/>
      <w:gridCol w:w="6738"/>
    </w:tblGrid>
    <w:tr w:rsidR="00D00981">
      <w:tc>
        <w:tcPr>
          <w:tcW w:w="1907" w:type="dxa"/>
          <w:tcBorders>
            <w:bottom w:val="single" w:sz="4" w:space="0" w:color="000000"/>
          </w:tcBorders>
          <w:shd w:val="clear" w:color="auto" w:fill="auto"/>
        </w:tcPr>
        <w:p w:rsidR="00D00981" w:rsidRDefault="00291BEC">
          <w:pPr>
            <w:pBdr>
              <w:top w:val="nil"/>
              <w:left w:val="nil"/>
              <w:bottom w:val="nil"/>
              <w:right w:val="nil"/>
              <w:between w:val="nil"/>
            </w:pBdr>
            <w:tabs>
              <w:tab w:val="center" w:pos="4966"/>
              <w:tab w:val="right" w:pos="9218"/>
            </w:tabs>
            <w:spacing w:before="120" w:after="240" w:line="276" w:lineRule="auto"/>
            <w:ind w:left="714" w:hanging="357"/>
            <w:jc w:val="center"/>
            <w:rPr>
              <w:color w:val="000000"/>
              <w:sz w:val="24"/>
              <w:szCs w:val="24"/>
            </w:rPr>
          </w:pPr>
          <w:r>
            <w:rPr>
              <w:noProof/>
              <w:color w:val="000000"/>
              <w:sz w:val="24"/>
              <w:szCs w:val="24"/>
              <w:lang w:val="es-AR"/>
            </w:rPr>
            <w:drawing>
              <wp:inline distT="0" distB="0" distL="0" distR="0">
                <wp:extent cx="668020" cy="668020"/>
                <wp:effectExtent l="0" t="0" r="0" b="0"/>
                <wp:docPr id="2" name="image1.jpg" descr="logo120"/>
                <wp:cNvGraphicFramePr/>
                <a:graphic xmlns:a="http://schemas.openxmlformats.org/drawingml/2006/main">
                  <a:graphicData uri="http://schemas.openxmlformats.org/drawingml/2006/picture">
                    <pic:pic xmlns:pic="http://schemas.openxmlformats.org/drawingml/2006/picture">
                      <pic:nvPicPr>
                        <pic:cNvPr id="0" name="image1.jpg" descr="logo120"/>
                        <pic:cNvPicPr preferRelativeResize="0"/>
                      </pic:nvPicPr>
                      <pic:blipFill>
                        <a:blip r:embed="rId1"/>
                        <a:srcRect/>
                        <a:stretch>
                          <a:fillRect/>
                        </a:stretch>
                      </pic:blipFill>
                      <pic:spPr>
                        <a:xfrm>
                          <a:off x="0" y="0"/>
                          <a:ext cx="668020" cy="668020"/>
                        </a:xfrm>
                        <a:prstGeom prst="rect">
                          <a:avLst/>
                        </a:prstGeom>
                        <a:ln/>
                      </pic:spPr>
                    </pic:pic>
                  </a:graphicData>
                </a:graphic>
              </wp:inline>
            </w:drawing>
          </w:r>
        </w:p>
      </w:tc>
      <w:tc>
        <w:tcPr>
          <w:tcW w:w="6738" w:type="dxa"/>
          <w:tcBorders>
            <w:bottom w:val="single" w:sz="4" w:space="0" w:color="000000"/>
          </w:tcBorders>
          <w:shd w:val="clear" w:color="auto" w:fill="auto"/>
        </w:tcPr>
        <w:p w:rsidR="00D00981" w:rsidRDefault="00D00981">
          <w:pPr>
            <w:pStyle w:val="Heading1"/>
            <w:spacing w:before="120"/>
            <w:jc w:val="center"/>
            <w:rPr>
              <w:rFonts w:ascii="Arial" w:eastAsia="Arial" w:hAnsi="Arial" w:cs="Arial"/>
            </w:rPr>
          </w:pPr>
        </w:p>
      </w:tc>
    </w:tr>
  </w:tbl>
  <w:p w:rsidR="00D00981" w:rsidRDefault="00D00981">
    <w:pPr>
      <w:widowControl/>
      <w:pBdr>
        <w:top w:val="nil"/>
        <w:left w:val="nil"/>
        <w:bottom w:val="nil"/>
        <w:right w:val="nil"/>
        <w:between w:val="nil"/>
      </w:pBdr>
      <w:tabs>
        <w:tab w:val="center" w:pos="4966"/>
        <w:tab w:val="right" w:pos="9218"/>
      </w:tabs>
      <w:spacing w:after="240" w:line="276" w:lineRule="auto"/>
      <w:jc w:val="both"/>
      <w:rPr>
        <w:color w:val="000000"/>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D00981"/>
    <w:rsid w:val="00291BEC"/>
    <w:rsid w:val="00305369"/>
    <w:rsid w:val="00D00981"/>
    <w:rsid w:val="00E25B7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A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00A"/>
    <w:pPr>
      <w:textAlignment w:val="baseline"/>
    </w:pPr>
  </w:style>
  <w:style w:type="paragraph" w:styleId="Ttulo1">
    <w:name w:val="heading 1"/>
    <w:basedOn w:val="normal0"/>
    <w:next w:val="normal0"/>
    <w:rsid w:val="00D00981"/>
    <w:pPr>
      <w:keepNext/>
      <w:widowControl/>
      <w:pBdr>
        <w:top w:val="nil"/>
        <w:left w:val="nil"/>
        <w:bottom w:val="nil"/>
        <w:right w:val="nil"/>
        <w:between w:val="nil"/>
      </w:pBdr>
      <w:spacing w:after="240" w:line="276" w:lineRule="auto"/>
      <w:ind w:left="714" w:hanging="357"/>
      <w:jc w:val="right"/>
      <w:outlineLvl w:val="0"/>
    </w:pPr>
    <w:rPr>
      <w:b/>
      <w:color w:val="008000"/>
    </w:rPr>
  </w:style>
  <w:style w:type="paragraph" w:styleId="Ttulo2">
    <w:name w:val="heading 2"/>
    <w:basedOn w:val="normal0"/>
    <w:next w:val="normal0"/>
    <w:rsid w:val="00D00981"/>
    <w:pPr>
      <w:keepNext/>
      <w:widowControl/>
      <w:pBdr>
        <w:top w:val="nil"/>
        <w:left w:val="nil"/>
        <w:bottom w:val="nil"/>
        <w:right w:val="nil"/>
        <w:between w:val="nil"/>
      </w:pBdr>
      <w:spacing w:after="240" w:line="276" w:lineRule="auto"/>
      <w:ind w:left="714" w:hanging="357"/>
      <w:jc w:val="right"/>
      <w:outlineLvl w:val="1"/>
    </w:pPr>
    <w:rPr>
      <w:color w:val="000000"/>
      <w:sz w:val="18"/>
      <w:szCs w:val="18"/>
      <w:u w:val="single"/>
    </w:rPr>
  </w:style>
  <w:style w:type="paragraph" w:styleId="Ttulo3">
    <w:name w:val="heading 3"/>
    <w:basedOn w:val="normal0"/>
    <w:next w:val="normal0"/>
    <w:rsid w:val="00D00981"/>
    <w:pPr>
      <w:keepNext/>
      <w:keepLines/>
      <w:widowControl/>
      <w:pBdr>
        <w:top w:val="nil"/>
        <w:left w:val="nil"/>
        <w:bottom w:val="nil"/>
        <w:right w:val="nil"/>
        <w:between w:val="nil"/>
      </w:pBdr>
      <w:spacing w:before="200" w:line="276" w:lineRule="auto"/>
      <w:ind w:left="714" w:hanging="357"/>
      <w:jc w:val="both"/>
      <w:outlineLvl w:val="2"/>
    </w:pPr>
    <w:rPr>
      <w:rFonts w:ascii="Cambria" w:eastAsia="Cambria" w:hAnsi="Cambria" w:cs="Cambria"/>
      <w:b/>
      <w:color w:val="4F81BD"/>
      <w:sz w:val="24"/>
      <w:szCs w:val="24"/>
    </w:rPr>
  </w:style>
  <w:style w:type="paragraph" w:styleId="Ttulo4">
    <w:name w:val="heading 4"/>
    <w:basedOn w:val="normal0"/>
    <w:next w:val="normal0"/>
    <w:rsid w:val="00D00981"/>
    <w:pPr>
      <w:keepNext/>
      <w:keepLines/>
      <w:spacing w:before="240" w:after="40"/>
      <w:outlineLvl w:val="3"/>
    </w:pPr>
    <w:rPr>
      <w:b/>
      <w:sz w:val="24"/>
      <w:szCs w:val="24"/>
    </w:rPr>
  </w:style>
  <w:style w:type="paragraph" w:styleId="Ttulo5">
    <w:name w:val="heading 5"/>
    <w:basedOn w:val="normal0"/>
    <w:next w:val="normal0"/>
    <w:rsid w:val="00D00981"/>
    <w:pPr>
      <w:keepNext/>
      <w:keepLines/>
      <w:spacing w:before="220" w:after="40"/>
      <w:outlineLvl w:val="4"/>
    </w:pPr>
    <w:rPr>
      <w:b/>
      <w:sz w:val="22"/>
      <w:szCs w:val="22"/>
    </w:rPr>
  </w:style>
  <w:style w:type="paragraph" w:styleId="Ttulo6">
    <w:name w:val="heading 6"/>
    <w:basedOn w:val="normal0"/>
    <w:next w:val="normal0"/>
    <w:rsid w:val="00D00981"/>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D00981"/>
  </w:style>
  <w:style w:type="table" w:customStyle="1" w:styleId="TableNormal">
    <w:name w:val="Table Normal"/>
    <w:rsid w:val="00D00981"/>
    <w:tblPr>
      <w:tblCellMar>
        <w:top w:w="0" w:type="dxa"/>
        <w:left w:w="0" w:type="dxa"/>
        <w:bottom w:w="0" w:type="dxa"/>
        <w:right w:w="0" w:type="dxa"/>
      </w:tblCellMar>
    </w:tblPr>
  </w:style>
  <w:style w:type="paragraph" w:styleId="Ttulo">
    <w:name w:val="Title"/>
    <w:basedOn w:val="normal0"/>
    <w:next w:val="normal0"/>
    <w:rsid w:val="00D00981"/>
    <w:pPr>
      <w:keepNext/>
      <w:keepLines/>
      <w:spacing w:before="480" w:after="120"/>
    </w:pPr>
    <w:rPr>
      <w:b/>
      <w:sz w:val="72"/>
      <w:szCs w:val="72"/>
    </w:rPr>
  </w:style>
  <w:style w:type="paragraph" w:customStyle="1" w:styleId="Heading1">
    <w:name w:val="Heading 1"/>
    <w:basedOn w:val="Standard"/>
    <w:next w:val="Standard"/>
    <w:uiPriority w:val="9"/>
    <w:qFormat/>
    <w:rsid w:val="00A3300A"/>
    <w:pPr>
      <w:keepNext/>
      <w:jc w:val="right"/>
      <w:outlineLvl w:val="0"/>
    </w:pPr>
    <w:rPr>
      <w:b/>
      <w:color w:val="008000"/>
      <w:sz w:val="20"/>
      <w:szCs w:val="20"/>
    </w:rPr>
  </w:style>
  <w:style w:type="paragraph" w:customStyle="1" w:styleId="Heading2">
    <w:name w:val="Heading 2"/>
    <w:basedOn w:val="Standard"/>
    <w:next w:val="Standard"/>
    <w:uiPriority w:val="9"/>
    <w:semiHidden/>
    <w:unhideWhenUsed/>
    <w:qFormat/>
    <w:rsid w:val="00A3300A"/>
    <w:pPr>
      <w:keepNext/>
      <w:jc w:val="right"/>
      <w:outlineLvl w:val="1"/>
    </w:pPr>
    <w:rPr>
      <w:sz w:val="18"/>
      <w:szCs w:val="20"/>
      <w:u w:val="single"/>
    </w:rPr>
  </w:style>
  <w:style w:type="paragraph" w:customStyle="1" w:styleId="Heading3">
    <w:name w:val="Heading 3"/>
    <w:basedOn w:val="Standard"/>
    <w:next w:val="Standard"/>
    <w:uiPriority w:val="9"/>
    <w:semiHidden/>
    <w:unhideWhenUsed/>
    <w:qFormat/>
    <w:rsid w:val="00A3300A"/>
    <w:pPr>
      <w:keepNext/>
      <w:keepLines/>
      <w:spacing w:before="200" w:after="0"/>
      <w:outlineLvl w:val="2"/>
    </w:pPr>
    <w:rPr>
      <w:rFonts w:ascii="Cambria" w:hAnsi="Cambria"/>
      <w:b/>
      <w:bCs/>
      <w:color w:val="4F81BD"/>
    </w:rPr>
  </w:style>
  <w:style w:type="character" w:customStyle="1" w:styleId="EnlacedeInternet">
    <w:name w:val="Enlace de Internet"/>
    <w:qFormat/>
    <w:rsid w:val="00A3300A"/>
    <w:rPr>
      <w:color w:val="0000FF"/>
      <w:u w:val="single"/>
    </w:rPr>
  </w:style>
  <w:style w:type="character" w:customStyle="1" w:styleId="EnlacedeInternetvisitado">
    <w:name w:val="Enlace de Internet visitado"/>
    <w:qFormat/>
    <w:rsid w:val="00A3300A"/>
    <w:rPr>
      <w:color w:val="800080"/>
      <w:u w:val="single"/>
    </w:rPr>
  </w:style>
  <w:style w:type="character" w:customStyle="1" w:styleId="CoDepCar">
    <w:name w:val="CoDep Car"/>
    <w:qFormat/>
    <w:rsid w:val="00A3300A"/>
    <w:rPr>
      <w:b/>
      <w:sz w:val="24"/>
      <w:szCs w:val="22"/>
      <w:lang w:val="es-ES_tradnl"/>
    </w:rPr>
  </w:style>
  <w:style w:type="character" w:customStyle="1" w:styleId="CoDepDescrCar">
    <w:name w:val="CoDep_Descr Car"/>
    <w:qFormat/>
    <w:rsid w:val="00A3300A"/>
    <w:rPr>
      <w:sz w:val="24"/>
      <w:szCs w:val="22"/>
      <w:lang w:val="es-ES_tradnl"/>
    </w:rPr>
  </w:style>
  <w:style w:type="character" w:styleId="Textoennegrita">
    <w:name w:val="Strong"/>
    <w:basedOn w:val="Fuentedeprrafopredeter"/>
    <w:qFormat/>
    <w:rsid w:val="00A3300A"/>
    <w:rPr>
      <w:b/>
      <w:bCs/>
    </w:rPr>
  </w:style>
  <w:style w:type="character" w:customStyle="1" w:styleId="st">
    <w:name w:val="st"/>
    <w:basedOn w:val="Fuentedeprrafopredeter"/>
    <w:qFormat/>
    <w:rsid w:val="00A3300A"/>
  </w:style>
  <w:style w:type="character" w:customStyle="1" w:styleId="Ttulo3Car">
    <w:name w:val="Título 3 Car"/>
    <w:basedOn w:val="Fuentedeprrafopredeter"/>
    <w:qFormat/>
    <w:rsid w:val="00A3300A"/>
    <w:rPr>
      <w:rFonts w:ascii="Cambria" w:eastAsia="Times New Roman" w:hAnsi="Cambria" w:cs="Times New Roman"/>
      <w:b/>
      <w:bCs/>
      <w:color w:val="4F81BD"/>
      <w:sz w:val="24"/>
      <w:szCs w:val="24"/>
      <w:lang w:val="es-ES" w:eastAsia="es-ES"/>
    </w:rPr>
  </w:style>
  <w:style w:type="character" w:customStyle="1" w:styleId="Estilo1Car">
    <w:name w:val="Estilo1 Car"/>
    <w:basedOn w:val="Fuentedeprrafopredeter"/>
    <w:qFormat/>
    <w:rsid w:val="00A3300A"/>
    <w:rPr>
      <w:sz w:val="24"/>
      <w:szCs w:val="24"/>
      <w:lang w:val="es-AR" w:eastAsia="es-ES"/>
    </w:rPr>
  </w:style>
  <w:style w:type="character" w:customStyle="1" w:styleId="PrrafodelistaCar">
    <w:name w:val="Párrafo de lista Car"/>
    <w:basedOn w:val="Fuentedeprrafopredeter"/>
    <w:qFormat/>
    <w:rsid w:val="00A3300A"/>
    <w:rPr>
      <w:sz w:val="24"/>
      <w:szCs w:val="24"/>
      <w:lang w:val="es-ES" w:eastAsia="es-ES"/>
    </w:rPr>
  </w:style>
  <w:style w:type="character" w:customStyle="1" w:styleId="TtuloInformeDireccinCar">
    <w:name w:val="Título Informe Dirección Car"/>
    <w:basedOn w:val="PrrafodelistaCar"/>
    <w:qFormat/>
    <w:rsid w:val="00A3300A"/>
    <w:rPr>
      <w:sz w:val="24"/>
      <w:szCs w:val="24"/>
      <w:lang w:val="es-ES" w:eastAsia="es-ES"/>
    </w:rPr>
  </w:style>
  <w:style w:type="character" w:customStyle="1" w:styleId="PrrafoInformeDireccinCar">
    <w:name w:val="Párrafo Informe Dirección Car"/>
    <w:basedOn w:val="PrrafodelistaCar"/>
    <w:qFormat/>
    <w:rsid w:val="00A3300A"/>
    <w:rPr>
      <w:sz w:val="24"/>
      <w:szCs w:val="24"/>
      <w:lang w:val="es-AR" w:eastAsia="es-ES"/>
    </w:rPr>
  </w:style>
  <w:style w:type="character" w:customStyle="1" w:styleId="Estilo1Car0">
    <w:name w:val="Estilo 1 Car"/>
    <w:basedOn w:val="Fuentedeprrafopredeter"/>
    <w:qFormat/>
    <w:rsid w:val="00A3300A"/>
    <w:rPr>
      <w:sz w:val="24"/>
      <w:szCs w:val="22"/>
      <w:lang w:val="es-ES_tradnl" w:eastAsia="es-ES"/>
    </w:rPr>
  </w:style>
  <w:style w:type="character" w:customStyle="1" w:styleId="TtuloOrdendeldaCar">
    <w:name w:val="Título Orden del día Car"/>
    <w:basedOn w:val="Fuentedeprrafopredeter"/>
    <w:qFormat/>
    <w:rsid w:val="00A3300A"/>
    <w:rPr>
      <w:b/>
      <w:sz w:val="24"/>
      <w:szCs w:val="24"/>
      <w:lang w:val="es-ES" w:eastAsia="es-ES"/>
    </w:rPr>
  </w:style>
  <w:style w:type="character" w:customStyle="1" w:styleId="PrrafoOrdendeldaCar">
    <w:name w:val="Párrafo Orden del día Car"/>
    <w:basedOn w:val="Fuentedeprrafopredeter"/>
    <w:qFormat/>
    <w:rsid w:val="00A3300A"/>
    <w:rPr>
      <w:sz w:val="24"/>
      <w:szCs w:val="22"/>
      <w:lang w:val="es-AR" w:eastAsia="es-ES"/>
    </w:rPr>
  </w:style>
  <w:style w:type="character" w:customStyle="1" w:styleId="Estilo2Car">
    <w:name w:val="Estilo2 Car"/>
    <w:basedOn w:val="TtuloInformeDireccinCar"/>
    <w:qFormat/>
    <w:rsid w:val="00A3300A"/>
    <w:rPr>
      <w:b/>
      <w:sz w:val="24"/>
      <w:szCs w:val="24"/>
      <w:lang w:val="es-ES" w:eastAsia="es-ES"/>
    </w:rPr>
  </w:style>
  <w:style w:type="character" w:customStyle="1" w:styleId="Muydestacado">
    <w:name w:val="Muy destacado"/>
    <w:qFormat/>
    <w:rsid w:val="00A3300A"/>
    <w:rPr>
      <w:b/>
      <w:bCs/>
    </w:rPr>
  </w:style>
  <w:style w:type="character" w:customStyle="1" w:styleId="Vietas">
    <w:name w:val="Viñetas"/>
    <w:qFormat/>
    <w:rsid w:val="00A3300A"/>
    <w:rPr>
      <w:rFonts w:ascii="OpenSymbol" w:eastAsia="OpenSymbol" w:hAnsi="OpenSymbol" w:cs="OpenSymbol"/>
    </w:rPr>
  </w:style>
  <w:style w:type="paragraph" w:customStyle="1" w:styleId="Ttulo10">
    <w:name w:val="Título1"/>
    <w:basedOn w:val="Standard"/>
    <w:next w:val="Textbody"/>
    <w:qFormat/>
    <w:rsid w:val="00A3300A"/>
    <w:pPr>
      <w:keepNext/>
      <w:spacing w:before="240" w:after="120"/>
    </w:pPr>
    <w:rPr>
      <w:rFonts w:ascii="Liberation Sans" w:eastAsia="Microsoft YaHei" w:hAnsi="Liberation Sans" w:cs="Arial"/>
      <w:sz w:val="28"/>
      <w:szCs w:val="28"/>
    </w:rPr>
  </w:style>
  <w:style w:type="paragraph" w:styleId="Textoindependiente">
    <w:name w:val="Body Text"/>
    <w:basedOn w:val="Normal"/>
    <w:rsid w:val="00A3300A"/>
    <w:pPr>
      <w:spacing w:after="140" w:line="276" w:lineRule="auto"/>
    </w:pPr>
  </w:style>
  <w:style w:type="paragraph" w:styleId="Lista">
    <w:name w:val="List"/>
    <w:basedOn w:val="Textbody"/>
    <w:rsid w:val="00A3300A"/>
    <w:rPr>
      <w:rFonts w:cs="Arial"/>
    </w:rPr>
  </w:style>
  <w:style w:type="paragraph" w:customStyle="1" w:styleId="Caption">
    <w:name w:val="Caption"/>
    <w:basedOn w:val="Normal"/>
    <w:qFormat/>
    <w:rsid w:val="00A3300A"/>
    <w:pPr>
      <w:suppressLineNumbers/>
      <w:spacing w:before="120" w:after="120"/>
    </w:pPr>
    <w:rPr>
      <w:rFonts w:cs="Arial"/>
      <w:i/>
      <w:iCs/>
      <w:sz w:val="24"/>
      <w:szCs w:val="24"/>
    </w:rPr>
  </w:style>
  <w:style w:type="paragraph" w:customStyle="1" w:styleId="ndice">
    <w:name w:val="Índice"/>
    <w:basedOn w:val="Standard"/>
    <w:qFormat/>
    <w:rsid w:val="00A3300A"/>
    <w:pPr>
      <w:suppressLineNumbers/>
    </w:pPr>
    <w:rPr>
      <w:rFonts w:cs="Arial"/>
    </w:rPr>
  </w:style>
  <w:style w:type="paragraph" w:customStyle="1" w:styleId="Standard">
    <w:name w:val="Standard"/>
    <w:qFormat/>
    <w:rsid w:val="00A3300A"/>
    <w:pPr>
      <w:spacing w:after="240" w:line="276" w:lineRule="auto"/>
      <w:ind w:left="714" w:hanging="357"/>
      <w:jc w:val="both"/>
      <w:textAlignment w:val="baseline"/>
    </w:pPr>
    <w:rPr>
      <w:sz w:val="24"/>
      <w:szCs w:val="24"/>
      <w:lang w:val="es-ES" w:eastAsia="es-ES"/>
    </w:rPr>
  </w:style>
  <w:style w:type="paragraph" w:customStyle="1" w:styleId="Textbody">
    <w:name w:val="Text body"/>
    <w:basedOn w:val="Standard"/>
    <w:qFormat/>
    <w:rsid w:val="00A3300A"/>
    <w:pPr>
      <w:spacing w:after="140"/>
    </w:pPr>
  </w:style>
  <w:style w:type="paragraph" w:styleId="Epgrafe">
    <w:name w:val="caption"/>
    <w:basedOn w:val="Standard"/>
    <w:qFormat/>
    <w:rsid w:val="00A3300A"/>
    <w:pPr>
      <w:suppressLineNumbers/>
      <w:spacing w:before="120" w:after="120"/>
    </w:pPr>
    <w:rPr>
      <w:rFonts w:cs="Arial"/>
      <w:i/>
      <w:iCs/>
    </w:rPr>
  </w:style>
  <w:style w:type="paragraph" w:customStyle="1" w:styleId="Cabeceraypie">
    <w:name w:val="Cabecera y pie"/>
    <w:basedOn w:val="Standard"/>
    <w:qFormat/>
    <w:rsid w:val="00A3300A"/>
  </w:style>
  <w:style w:type="paragraph" w:customStyle="1" w:styleId="Header">
    <w:name w:val="Header"/>
    <w:basedOn w:val="Standard"/>
    <w:rsid w:val="00A3300A"/>
    <w:pPr>
      <w:tabs>
        <w:tab w:val="center" w:pos="4966"/>
        <w:tab w:val="right" w:pos="9218"/>
      </w:tabs>
    </w:pPr>
  </w:style>
  <w:style w:type="paragraph" w:customStyle="1" w:styleId="Footer">
    <w:name w:val="Footer"/>
    <w:basedOn w:val="Standard"/>
    <w:rsid w:val="00A3300A"/>
    <w:pPr>
      <w:tabs>
        <w:tab w:val="center" w:pos="4966"/>
        <w:tab w:val="right" w:pos="9218"/>
      </w:tabs>
    </w:pPr>
  </w:style>
  <w:style w:type="paragraph" w:styleId="Textodeglobo">
    <w:name w:val="Balloon Text"/>
    <w:basedOn w:val="Standard"/>
    <w:qFormat/>
    <w:rsid w:val="00A3300A"/>
    <w:rPr>
      <w:rFonts w:ascii="Tahoma" w:eastAsia="Tahoma" w:hAnsi="Tahoma" w:cs="Tahoma"/>
      <w:sz w:val="16"/>
      <w:szCs w:val="16"/>
    </w:rPr>
  </w:style>
  <w:style w:type="paragraph" w:customStyle="1" w:styleId="CoDep">
    <w:name w:val="CoDep"/>
    <w:basedOn w:val="Standard"/>
    <w:qFormat/>
    <w:rsid w:val="00A3300A"/>
    <w:pPr>
      <w:spacing w:before="240" w:line="360" w:lineRule="auto"/>
    </w:pPr>
    <w:rPr>
      <w:b/>
      <w:szCs w:val="22"/>
      <w:lang w:val="es-ES_tradnl"/>
    </w:rPr>
  </w:style>
  <w:style w:type="paragraph" w:customStyle="1" w:styleId="CoDepDescr">
    <w:name w:val="CoDep_Descr"/>
    <w:basedOn w:val="Standard"/>
    <w:qFormat/>
    <w:rsid w:val="00A3300A"/>
    <w:pPr>
      <w:spacing w:before="100" w:line="360" w:lineRule="auto"/>
      <w:ind w:firstLine="426"/>
    </w:pPr>
    <w:rPr>
      <w:szCs w:val="22"/>
      <w:lang w:val="es-ES_tradnl"/>
    </w:rPr>
  </w:style>
  <w:style w:type="paragraph" w:styleId="Listaconvietas">
    <w:name w:val="List Bullet"/>
    <w:basedOn w:val="Standard"/>
    <w:qFormat/>
    <w:rsid w:val="00A3300A"/>
    <w:pPr>
      <w:tabs>
        <w:tab w:val="num" w:pos="0"/>
      </w:tabs>
      <w:ind w:left="360" w:hanging="360"/>
    </w:pPr>
  </w:style>
  <w:style w:type="paragraph" w:styleId="Prrafodelista">
    <w:name w:val="List Paragraph"/>
    <w:basedOn w:val="Standard"/>
    <w:qFormat/>
    <w:rsid w:val="00A3300A"/>
    <w:pPr>
      <w:ind w:left="720"/>
    </w:pPr>
  </w:style>
  <w:style w:type="paragraph" w:customStyle="1" w:styleId="Estilo1">
    <w:name w:val="Estilo1"/>
    <w:basedOn w:val="Standard"/>
    <w:qFormat/>
    <w:rsid w:val="00A3300A"/>
    <w:pPr>
      <w:tabs>
        <w:tab w:val="left" w:pos="851"/>
      </w:tabs>
      <w:spacing w:after="120" w:line="360" w:lineRule="auto"/>
      <w:ind w:left="0" w:firstLine="0"/>
    </w:pPr>
    <w:rPr>
      <w:lang w:val="es-AR"/>
    </w:rPr>
  </w:style>
  <w:style w:type="paragraph" w:customStyle="1" w:styleId="TtuloInformeDireccin">
    <w:name w:val="Título Informe Dirección"/>
    <w:basedOn w:val="Prrafodelista"/>
    <w:qFormat/>
    <w:rsid w:val="00A3300A"/>
    <w:pPr>
      <w:spacing w:after="120" w:line="360" w:lineRule="auto"/>
    </w:pPr>
    <w:rPr>
      <w:b/>
      <w:lang w:val="es-AR"/>
    </w:rPr>
  </w:style>
  <w:style w:type="paragraph" w:customStyle="1" w:styleId="PrrafoInformeDireccin">
    <w:name w:val="Párrafo Informe Dirección"/>
    <w:basedOn w:val="Prrafodelista"/>
    <w:qFormat/>
    <w:rsid w:val="00A3300A"/>
    <w:pPr>
      <w:spacing w:after="120" w:line="360" w:lineRule="auto"/>
      <w:ind w:left="851" w:firstLine="0"/>
    </w:pPr>
    <w:rPr>
      <w:lang w:val="es-AR"/>
    </w:rPr>
  </w:style>
  <w:style w:type="paragraph" w:customStyle="1" w:styleId="Estilo10">
    <w:name w:val="Estilo 1"/>
    <w:basedOn w:val="Standard"/>
    <w:qFormat/>
    <w:rsid w:val="00A3300A"/>
    <w:pPr>
      <w:tabs>
        <w:tab w:val="left" w:pos="425"/>
      </w:tabs>
      <w:spacing w:after="120" w:line="360" w:lineRule="auto"/>
      <w:ind w:left="0" w:firstLine="567"/>
    </w:pPr>
    <w:rPr>
      <w:szCs w:val="22"/>
      <w:lang w:val="es-ES_tradnl"/>
    </w:rPr>
  </w:style>
  <w:style w:type="paragraph" w:customStyle="1" w:styleId="TtuloOrdendelda">
    <w:name w:val="Título Orden del día"/>
    <w:basedOn w:val="Standard"/>
    <w:qFormat/>
    <w:rsid w:val="00A3300A"/>
    <w:pPr>
      <w:tabs>
        <w:tab w:val="left" w:pos="425"/>
      </w:tabs>
      <w:spacing w:after="120" w:line="360" w:lineRule="auto"/>
      <w:ind w:left="0" w:firstLine="0"/>
    </w:pPr>
    <w:rPr>
      <w:b/>
    </w:rPr>
  </w:style>
  <w:style w:type="paragraph" w:customStyle="1" w:styleId="PrrafoOrdendelda">
    <w:name w:val="Párrafo Orden del día"/>
    <w:basedOn w:val="Standard"/>
    <w:qFormat/>
    <w:rsid w:val="00A3300A"/>
    <w:pPr>
      <w:tabs>
        <w:tab w:val="left" w:pos="851"/>
      </w:tabs>
      <w:spacing w:after="120" w:line="360" w:lineRule="auto"/>
      <w:ind w:left="0" w:firstLine="426"/>
    </w:pPr>
    <w:rPr>
      <w:szCs w:val="22"/>
      <w:lang w:val="es-AR"/>
    </w:rPr>
  </w:style>
  <w:style w:type="paragraph" w:customStyle="1" w:styleId="Estilo2">
    <w:name w:val="Estilo2"/>
    <w:basedOn w:val="TtuloInformeDireccin"/>
    <w:qFormat/>
    <w:rsid w:val="00A3300A"/>
    <w:pPr>
      <w:tabs>
        <w:tab w:val="num" w:pos="0"/>
      </w:tabs>
      <w:ind w:left="1287" w:hanging="360"/>
    </w:pPr>
    <w:rPr>
      <w:lang w:val="es-ES"/>
    </w:rPr>
  </w:style>
  <w:style w:type="paragraph" w:customStyle="1" w:styleId="Contenidodelmarco">
    <w:name w:val="Contenido del marco"/>
    <w:basedOn w:val="Standard"/>
    <w:qFormat/>
    <w:rsid w:val="00A3300A"/>
  </w:style>
  <w:style w:type="paragraph" w:customStyle="1" w:styleId="Cita1">
    <w:name w:val="Cita1"/>
    <w:basedOn w:val="Standard"/>
    <w:qFormat/>
    <w:rsid w:val="00A3300A"/>
    <w:pPr>
      <w:spacing w:after="283"/>
      <w:ind w:left="567" w:right="567" w:firstLine="0"/>
    </w:pPr>
  </w:style>
  <w:style w:type="paragraph" w:customStyle="1" w:styleId="Contenidodelatabla">
    <w:name w:val="Contenido de la tabla"/>
    <w:basedOn w:val="Standard"/>
    <w:qFormat/>
    <w:rsid w:val="00A3300A"/>
    <w:pPr>
      <w:suppressLineNumbers/>
    </w:pPr>
  </w:style>
  <w:style w:type="numbering" w:customStyle="1" w:styleId="Sinlista1">
    <w:name w:val="Sin lista1"/>
    <w:qFormat/>
    <w:rsid w:val="00A3300A"/>
  </w:style>
  <w:style w:type="paragraph" w:styleId="Subttulo">
    <w:name w:val="Subtitle"/>
    <w:basedOn w:val="Normal"/>
    <w:next w:val="Normal"/>
    <w:rsid w:val="00D00981"/>
    <w:pPr>
      <w:keepNext/>
      <w:keepLines/>
      <w:spacing w:before="360" w:after="80"/>
    </w:pPr>
    <w:rPr>
      <w:rFonts w:ascii="Georgia" w:eastAsia="Georgia" w:hAnsi="Georgia" w:cs="Georgia"/>
      <w:i/>
      <w:color w:val="666666"/>
      <w:sz w:val="48"/>
      <w:szCs w:val="48"/>
    </w:rPr>
  </w:style>
  <w:style w:type="table" w:customStyle="1" w:styleId="a">
    <w:basedOn w:val="TableNormal"/>
    <w:rsid w:val="00D00981"/>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70/MsIkXGtbInCLBDxS3trQ6NA==">AMUW2mWAIVyZDzoOnTZSI0PDt9ttiMn3WJX6Qm57UZ95DQ13vVcV+W9E2Iy1382ORAckVbYEfbHN7c3NCEFlhPbgcwa/Lx0f8qADptYy+uirKpy3X4tX/yM=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1365</Words>
  <Characters>7512</Characters>
  <Application>Microsoft Office Word</Application>
  <DocSecurity>0</DocSecurity>
  <Lines>62</Lines>
  <Paragraphs>17</Paragraphs>
  <ScaleCrop>false</ScaleCrop>
  <Company/>
  <LinksUpToDate>false</LinksUpToDate>
  <CharactersWithSpaces>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FAC</cp:lastModifiedBy>
  <cp:revision>3</cp:revision>
  <dcterms:created xsi:type="dcterms:W3CDTF">2020-12-04T05:31:00Z</dcterms:created>
  <dcterms:modified xsi:type="dcterms:W3CDTF">2021-03-15T21:45:00Z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